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137DB" w14:textId="77777777" w:rsidR="008472E6" w:rsidRDefault="00214BB2" w:rsidP="008472E6">
      <w:pPr>
        <w:pStyle w:val="Heading1"/>
        <w:jc w:val="center"/>
        <w:rPr>
          <w:rFonts w:ascii="Times New Roman" w:hAnsi="Times New Roman"/>
        </w:rPr>
      </w:pPr>
      <w:r w:rsidRPr="00033037">
        <w:rPr>
          <w:rFonts w:ascii="Times New Roman" w:hAnsi="Times New Roman"/>
        </w:rPr>
        <w:t>7V-DETERMINING THE ENTHALPY OF A CHEMICAL REACTION</w:t>
      </w:r>
    </w:p>
    <w:p w14:paraId="4C2EDE9E" w14:textId="6AE4EEE9" w:rsidR="00214BB2" w:rsidRDefault="00033037" w:rsidP="008472E6">
      <w:pPr>
        <w:pStyle w:val="Heading1"/>
        <w:jc w:val="center"/>
        <w:rPr>
          <w:rFonts w:ascii="Times New Roman" w:hAnsi="Times New Roman"/>
          <w:b w:val="0"/>
          <w:bCs/>
        </w:rPr>
      </w:pPr>
      <w:r w:rsidRPr="00033037">
        <w:rPr>
          <w:rFonts w:ascii="Times New Roman" w:hAnsi="Times New Roman"/>
          <w:b w:val="0"/>
          <w:bCs/>
        </w:rPr>
        <w:t>(</w:t>
      </w:r>
      <w:r w:rsidR="00214BB2" w:rsidRPr="00033037">
        <w:rPr>
          <w:rFonts w:ascii="Times New Roman" w:hAnsi="Times New Roman"/>
          <w:b w:val="0"/>
          <w:bCs/>
        </w:rPr>
        <w:t xml:space="preserve">Using the </w:t>
      </w:r>
      <w:r w:rsidR="008472E6" w:rsidRPr="00033037">
        <w:rPr>
          <w:rFonts w:ascii="Times New Roman" w:hAnsi="Times New Roman"/>
          <w:b w:val="0"/>
          <w:bCs/>
        </w:rPr>
        <w:t>Vernier</w:t>
      </w:r>
      <w:r w:rsidR="00214BB2" w:rsidRPr="00033037">
        <w:rPr>
          <w:rFonts w:ascii="Times New Roman" w:hAnsi="Times New Roman"/>
          <w:b w:val="0"/>
          <w:bCs/>
        </w:rPr>
        <w:t xml:space="preserve"> </w:t>
      </w:r>
      <w:r w:rsidR="008472E6" w:rsidRPr="00033037">
        <w:rPr>
          <w:rFonts w:ascii="Times New Roman" w:hAnsi="Times New Roman"/>
          <w:b w:val="0"/>
          <w:bCs/>
        </w:rPr>
        <w:t>Lab Quest</w:t>
      </w:r>
      <w:r w:rsidRPr="00033037">
        <w:rPr>
          <w:rFonts w:ascii="Times New Roman" w:hAnsi="Times New Roman"/>
          <w:b w:val="0"/>
          <w:bCs/>
        </w:rPr>
        <w:t>)</w:t>
      </w:r>
    </w:p>
    <w:p w14:paraId="53DDFF07" w14:textId="77777777" w:rsidR="00033037" w:rsidRPr="00033037" w:rsidRDefault="00033037" w:rsidP="008472E6">
      <w:pPr>
        <w:jc w:val="center"/>
      </w:pPr>
    </w:p>
    <w:p w14:paraId="3D1F284B" w14:textId="13BE570C" w:rsidR="00214BB2" w:rsidRDefault="00214BB2" w:rsidP="00543631">
      <w:pPr>
        <w:tabs>
          <w:tab w:val="left" w:pos="-1440"/>
          <w:tab w:val="left" w:pos="-720"/>
          <w:tab w:val="left" w:pos="0"/>
          <w:tab w:val="left" w:pos="270"/>
          <w:tab w:val="left" w:pos="621"/>
          <w:tab w:val="left" w:pos="1440"/>
        </w:tabs>
        <w:suppressAutoHyphens/>
      </w:pPr>
      <w:r>
        <w:t>All chemical reactions involve an exchange of heat energy</w:t>
      </w:r>
      <w:r w:rsidR="00543631">
        <w:t xml:space="preserve">.  If the energy of the system increases at the expense of the surroundings, the reaction is </w:t>
      </w:r>
      <w:r w:rsidR="00543631">
        <w:rPr>
          <w:b/>
        </w:rPr>
        <w:t xml:space="preserve">endothermic.  </w:t>
      </w:r>
      <w:r w:rsidR="00543631">
        <w:t xml:space="preserve">If energy flows from the system to the surroundings, the reaction is </w:t>
      </w:r>
      <w:r w:rsidR="00543631">
        <w:rPr>
          <w:b/>
        </w:rPr>
        <w:t xml:space="preserve">exothermic.  </w:t>
      </w:r>
      <w:r>
        <w:t xml:space="preserve"> </w:t>
      </w:r>
      <w:r w:rsidR="00543631">
        <w:t>It</w:t>
      </w:r>
      <w:r>
        <w:t xml:space="preserve"> is tempting to </w:t>
      </w:r>
      <w:r w:rsidR="00543631">
        <w:t>determine the thermodynamics of</w:t>
      </w:r>
      <w:r>
        <w:t xml:space="preserve"> a reaction by measuring the enthalpy change (</w:t>
      </w:r>
      <w:r>
        <w:rPr>
          <w:i/>
        </w:rPr>
        <w:t>∆H</w:t>
      </w:r>
      <w:r>
        <w:t>). However, it is often not possible to directly measure the heat energy change of the reactants and products (the</w:t>
      </w:r>
      <w:r w:rsidRPr="008472E6">
        <w:t xml:space="preserve"> </w:t>
      </w:r>
      <w:r w:rsidRPr="008472E6">
        <w:rPr>
          <w:bCs/>
          <w:i/>
        </w:rPr>
        <w:t>system</w:t>
      </w:r>
      <w:r>
        <w:t xml:space="preserve">). We can measure the heat change that occurs in the </w:t>
      </w:r>
      <w:r w:rsidRPr="008472E6">
        <w:rPr>
          <w:bCs/>
          <w:i/>
        </w:rPr>
        <w:t>surroundings</w:t>
      </w:r>
      <w:r>
        <w:t xml:space="preserve"> by monitoring temperature changes. </w:t>
      </w:r>
      <w:r w:rsidR="00543631">
        <w:t xml:space="preserve">We know that the Law of Conservation of Energy states that the sum of the heats gained by one component and lost by the other equals zero.  </w:t>
      </w:r>
      <w:r>
        <w:t>If we conduct a reaction between two substances in aqueous solution</w:t>
      </w:r>
      <w:r w:rsidR="00543631">
        <w:t xml:space="preserve"> where the solvent water serves as the surroundings for the reacting species</w:t>
      </w:r>
      <w:r>
        <w:t>, then the enthalpy of the reaction can be indirectly calculated with the following equation</w:t>
      </w:r>
      <w:r w:rsidR="00033037">
        <w:t>:</w:t>
      </w:r>
    </w:p>
    <w:p w14:paraId="6F59975D" w14:textId="7E46FA11" w:rsidR="00214BB2" w:rsidRPr="008472E6" w:rsidRDefault="00A67B65" w:rsidP="00214BB2">
      <w:pPr>
        <w:pStyle w:val="VGraphicEquation"/>
        <w:spacing w:after="200"/>
        <w:rPr>
          <w:iCs/>
          <w:sz w:val="28"/>
        </w:rPr>
      </w:pPr>
      <w:proofErr w:type="spellStart"/>
      <w:proofErr w:type="gramStart"/>
      <w:r w:rsidRPr="008472E6">
        <w:rPr>
          <w:iCs/>
          <w:sz w:val="28"/>
        </w:rPr>
        <w:t>q</w:t>
      </w:r>
      <w:r w:rsidR="00543631" w:rsidRPr="008472E6">
        <w:rPr>
          <w:iCs/>
          <w:sz w:val="28"/>
          <w:vertAlign w:val="subscript"/>
        </w:rPr>
        <w:t>surr</w:t>
      </w:r>
      <w:proofErr w:type="spellEnd"/>
      <w:r w:rsidR="00543631" w:rsidRPr="008472E6">
        <w:rPr>
          <w:iCs/>
          <w:sz w:val="28"/>
          <w:vertAlign w:val="subscript"/>
        </w:rPr>
        <w:t xml:space="preserve"> </w:t>
      </w:r>
      <w:r w:rsidR="00214BB2" w:rsidRPr="008472E6">
        <w:rPr>
          <w:iCs/>
          <w:sz w:val="28"/>
        </w:rPr>
        <w:t xml:space="preserve"> =</w:t>
      </w:r>
      <w:proofErr w:type="gramEnd"/>
      <w:r w:rsidR="00214BB2" w:rsidRPr="008472E6">
        <w:rPr>
          <w:iCs/>
          <w:sz w:val="28"/>
        </w:rPr>
        <w:t xml:space="preserve"> </w:t>
      </w:r>
      <w:proofErr w:type="spellStart"/>
      <w:r w:rsidR="002512C9" w:rsidRPr="008472E6">
        <w:rPr>
          <w:iCs/>
          <w:sz w:val="28"/>
        </w:rPr>
        <w:t>c</w:t>
      </w:r>
      <w:r w:rsidR="00214BB2" w:rsidRPr="008472E6">
        <w:rPr>
          <w:iCs/>
          <w:sz w:val="28"/>
          <w:vertAlign w:val="subscript"/>
        </w:rPr>
        <w:t>p</w:t>
      </w:r>
      <w:proofErr w:type="spellEnd"/>
      <w:r w:rsidR="00214BB2" w:rsidRPr="008472E6">
        <w:rPr>
          <w:iCs/>
          <w:sz w:val="28"/>
        </w:rPr>
        <w:t xml:space="preserve"> </w:t>
      </w:r>
      <w:r w:rsidR="00214BB2" w:rsidRPr="008472E6">
        <w:rPr>
          <w:iCs/>
          <w:sz w:val="28"/>
        </w:rPr>
        <w:sym w:font="Symbol" w:char="F0B4"/>
      </w:r>
      <w:r w:rsidR="00214BB2" w:rsidRPr="008472E6">
        <w:rPr>
          <w:iCs/>
          <w:sz w:val="28"/>
        </w:rPr>
        <w:t xml:space="preserve"> m </w:t>
      </w:r>
      <w:r w:rsidR="00214BB2" w:rsidRPr="008472E6">
        <w:rPr>
          <w:iCs/>
          <w:sz w:val="28"/>
        </w:rPr>
        <w:sym w:font="Symbol" w:char="F0B4"/>
      </w:r>
      <w:r w:rsidR="00214BB2" w:rsidRPr="008472E6">
        <w:rPr>
          <w:iCs/>
          <w:sz w:val="28"/>
        </w:rPr>
        <w:t xml:space="preserve"> ∆T</w:t>
      </w:r>
      <w:r w:rsidR="00543631" w:rsidRPr="008472E6">
        <w:rPr>
          <w:iCs/>
          <w:sz w:val="28"/>
        </w:rPr>
        <w:t xml:space="preserve"> = -</w:t>
      </w:r>
      <w:proofErr w:type="spellStart"/>
      <w:r w:rsidRPr="008472E6">
        <w:rPr>
          <w:iCs/>
          <w:sz w:val="28"/>
        </w:rPr>
        <w:t>q</w:t>
      </w:r>
      <w:r w:rsidR="00543631" w:rsidRPr="008472E6">
        <w:rPr>
          <w:iCs/>
          <w:sz w:val="28"/>
          <w:vertAlign w:val="subscript"/>
        </w:rPr>
        <w:t>sys</w:t>
      </w:r>
      <w:proofErr w:type="spellEnd"/>
      <w:r w:rsidR="00543631" w:rsidRPr="008472E6">
        <w:rPr>
          <w:iCs/>
          <w:sz w:val="28"/>
          <w:vertAlign w:val="subscript"/>
        </w:rPr>
        <w:t xml:space="preserve"> </w:t>
      </w:r>
    </w:p>
    <w:p w14:paraId="5D79501D" w14:textId="627CD853" w:rsidR="00033037" w:rsidRPr="00033037" w:rsidRDefault="00214BB2" w:rsidP="00214BB2">
      <w:pPr>
        <w:pStyle w:val="VParaText"/>
        <w:rPr>
          <w:iCs/>
        </w:rPr>
      </w:pPr>
      <w:r>
        <w:t xml:space="preserve">The term </w:t>
      </w:r>
      <w:r w:rsidR="00A67B65" w:rsidRPr="00033037">
        <w:rPr>
          <w:b/>
          <w:bCs/>
          <w:iCs/>
        </w:rPr>
        <w:t>q</w:t>
      </w:r>
      <w:r>
        <w:t xml:space="preserve"> represents the heat energy that is gained or lost</w:t>
      </w:r>
      <w:r w:rsidR="00A67B65">
        <w:t xml:space="preserve"> for the trial</w:t>
      </w:r>
      <w:r w:rsidR="002512C9">
        <w:t>,</w:t>
      </w:r>
      <w:r>
        <w:t xml:space="preserve"> </w:t>
      </w:r>
      <w:r w:rsidR="002512C9" w:rsidRPr="002512C9">
        <w:rPr>
          <w:b/>
          <w:bCs/>
          <w:iCs/>
        </w:rPr>
        <w:t>c</w:t>
      </w:r>
      <w:r w:rsidRPr="002512C9">
        <w:rPr>
          <w:b/>
          <w:bCs/>
          <w:iCs/>
          <w:vertAlign w:val="subscript"/>
        </w:rPr>
        <w:t>p</w:t>
      </w:r>
      <w:r>
        <w:t xml:space="preserve"> is the specific heat of water, </w:t>
      </w:r>
      <w:r w:rsidRPr="00033037">
        <w:rPr>
          <w:b/>
          <w:bCs/>
          <w:iCs/>
        </w:rPr>
        <w:t>m</w:t>
      </w:r>
      <w:r>
        <w:t xml:space="preserve"> is the mass of water, and </w:t>
      </w:r>
      <w:r w:rsidRPr="00033037">
        <w:rPr>
          <w:b/>
          <w:bCs/>
        </w:rPr>
        <w:t>∆T</w:t>
      </w:r>
      <w:r>
        <w:t xml:space="preserve"> is the temperature change of the reaction </w:t>
      </w:r>
      <w:r w:rsidR="00543631">
        <w:t>solution</w:t>
      </w:r>
      <w:r>
        <w:t xml:space="preserve">. The specific heat and mass of water are used because </w:t>
      </w:r>
      <w:r w:rsidR="00A67B65">
        <w:t xml:space="preserve">it is the </w:t>
      </w:r>
      <w:r>
        <w:t xml:space="preserve">water </w:t>
      </w:r>
      <w:r w:rsidR="00A67B65">
        <w:t xml:space="preserve">in the solution that </w:t>
      </w:r>
      <w:r>
        <w:t xml:space="preserve">will either gain or lose heat energy </w:t>
      </w:r>
      <w:r w:rsidR="00A67B65">
        <w:t>during</w:t>
      </w:r>
      <w:r>
        <w:t xml:space="preserve"> a reaction that occurs in aqueous solution. </w:t>
      </w:r>
      <w:r w:rsidR="00033037">
        <w:t xml:space="preserve">Note that q is an extensive value and depends on the amount of the participants.  Combining q and the quantity of reacting species </w:t>
      </w:r>
      <w:r w:rsidR="002512C9">
        <w:t xml:space="preserve">for a reaction at constant pressure </w:t>
      </w:r>
      <w:r w:rsidR="00033037">
        <w:t xml:space="preserve">yields </w:t>
      </w:r>
      <w:r w:rsidR="00033037" w:rsidRPr="00033037">
        <w:rPr>
          <w:b/>
          <w:bCs/>
        </w:rPr>
        <w:t>ΔH</w:t>
      </w:r>
      <w:r w:rsidR="00033037" w:rsidRPr="00033037">
        <w:rPr>
          <w:iCs/>
        </w:rPr>
        <w:t xml:space="preserve">, the </w:t>
      </w:r>
      <w:r w:rsidR="00033037" w:rsidRPr="00033037">
        <w:rPr>
          <w:b/>
          <w:bCs/>
          <w:iCs/>
        </w:rPr>
        <w:t>intensive enthalpy change</w:t>
      </w:r>
      <w:r w:rsidR="00033037">
        <w:rPr>
          <w:iCs/>
        </w:rPr>
        <w:t xml:space="preserve"> </w:t>
      </w:r>
      <w:r w:rsidR="00033037" w:rsidRPr="00033037">
        <w:rPr>
          <w:iCs/>
        </w:rPr>
        <w:t>for the process</w:t>
      </w:r>
      <w:r w:rsidR="00033037">
        <w:rPr>
          <w:iCs/>
        </w:rPr>
        <w:t>, usually given in kJ/mol</w:t>
      </w:r>
      <w:r w:rsidR="00033037" w:rsidRPr="00033037">
        <w:rPr>
          <w:iCs/>
        </w:rPr>
        <w:t>.</w:t>
      </w:r>
    </w:p>
    <w:p w14:paraId="5B10CDFC" w14:textId="554C17CA" w:rsidR="00214BB2" w:rsidRDefault="00214BB2" w:rsidP="00214BB2">
      <w:pPr>
        <w:pStyle w:val="VParaText"/>
      </w:pPr>
      <w:r>
        <w:t xml:space="preserve">Furthermore, according to a principle known as </w:t>
      </w:r>
      <w:r w:rsidRPr="00033037">
        <w:rPr>
          <w:b/>
          <w:bCs/>
        </w:rPr>
        <w:t xml:space="preserve">Hess’s </w:t>
      </w:r>
      <w:r w:rsidR="00543631" w:rsidRPr="00033037">
        <w:rPr>
          <w:b/>
          <w:bCs/>
        </w:rPr>
        <w:t>L</w:t>
      </w:r>
      <w:r w:rsidRPr="00033037">
        <w:rPr>
          <w:b/>
          <w:bCs/>
        </w:rPr>
        <w:t>aw</w:t>
      </w:r>
      <w:r>
        <w:t>, the enthalpy changes of a series of reactions can be combined to calculate the enthalpy change of a reaction that is the sum of the components of the series.</w:t>
      </w:r>
      <w:r w:rsidR="00033037">
        <w:t xml:space="preserve">  When one cannot measure the enthalpy change for a single step reaction, often one can create a series of reactions that sum to the target one.  Summing the series gives the same overall enthalpy change as a direct single step reaction.</w:t>
      </w:r>
    </w:p>
    <w:p w14:paraId="7CAA3E4F" w14:textId="168AB2D9" w:rsidR="00A67B65" w:rsidRDefault="00214BB2" w:rsidP="00214BB2">
      <w:pPr>
        <w:tabs>
          <w:tab w:val="left" w:pos="-1440"/>
          <w:tab w:val="left" w:pos="-720"/>
          <w:tab w:val="left" w:pos="0"/>
          <w:tab w:val="left" w:pos="504"/>
          <w:tab w:val="left" w:pos="1440"/>
        </w:tabs>
        <w:suppressAutoHyphens/>
      </w:pPr>
      <w:r>
        <w:t>The purpose of this experiment is to u</w:t>
      </w:r>
      <w:r w:rsidRPr="003C0CD4">
        <w:t xml:space="preserve">se Hess’s </w:t>
      </w:r>
      <w:r w:rsidR="00543631">
        <w:t>L</w:t>
      </w:r>
      <w:r w:rsidRPr="003C0CD4">
        <w:t>aw to determine the enthalpy change of the reaction between aqueous ammoni</w:t>
      </w:r>
      <w:r>
        <w:t>a and aqueous hydrochloric acid</w:t>
      </w:r>
      <w:r w:rsidR="00543631">
        <w:t>. You</w:t>
      </w:r>
      <w:r w:rsidR="008472E6">
        <w:t xml:space="preserve"> will </w:t>
      </w:r>
      <w:r>
        <w:t xml:space="preserve">then compare your theoretical </w:t>
      </w:r>
      <w:r w:rsidRPr="003C0CD4">
        <w:t xml:space="preserve">enthalpy change </w:t>
      </w:r>
      <w:r>
        <w:t xml:space="preserve">values </w:t>
      </w:r>
      <w:r w:rsidRPr="003C0CD4">
        <w:t>with the experimental results.</w:t>
      </w:r>
      <w:r>
        <w:t xml:space="preserve">  To achieve this</w:t>
      </w:r>
      <w:r w:rsidR="00A67B65">
        <w:t>:</w:t>
      </w:r>
      <w:r>
        <w:t xml:space="preserve"> </w:t>
      </w:r>
    </w:p>
    <w:p w14:paraId="1D8EB1AA" w14:textId="77777777" w:rsidR="00A67B65" w:rsidRDefault="00A67B65" w:rsidP="00214BB2">
      <w:pPr>
        <w:tabs>
          <w:tab w:val="left" w:pos="-1440"/>
          <w:tab w:val="left" w:pos="-720"/>
          <w:tab w:val="left" w:pos="0"/>
          <w:tab w:val="left" w:pos="504"/>
          <w:tab w:val="left" w:pos="1440"/>
        </w:tabs>
        <w:suppressAutoHyphens/>
      </w:pPr>
    </w:p>
    <w:p w14:paraId="7E6D90BC" w14:textId="77DE588D" w:rsidR="00A67B65" w:rsidRDefault="00214BB2" w:rsidP="00A67B65">
      <w:pPr>
        <w:tabs>
          <w:tab w:val="left" w:pos="-1440"/>
          <w:tab w:val="left" w:pos="-720"/>
          <w:tab w:val="left" w:pos="0"/>
          <w:tab w:val="left" w:pos="504"/>
          <w:tab w:val="left" w:pos="1440"/>
        </w:tabs>
        <w:suppressAutoHyphens/>
      </w:pPr>
      <w:r>
        <w:t xml:space="preserve">(1) </w:t>
      </w:r>
      <w:r w:rsidR="00A67B65">
        <w:t>First, we must account for the fact that every calorimeter absorbs some of the heat released in the reaction.  The heat required to raise the temperature of the calorimeter by 1</w:t>
      </w:r>
      <w:r w:rsidR="00A67B65">
        <w:sym w:font="Symbol" w:char="F0B0"/>
      </w:r>
      <w:r w:rsidR="00A67B65">
        <w:t xml:space="preserve">C is the calorimeter constant, </w:t>
      </w:r>
      <w:proofErr w:type="spellStart"/>
      <w:r w:rsidR="00A67B65">
        <w:t>C</w:t>
      </w:r>
      <w:r w:rsidR="00A67B65">
        <w:rPr>
          <w:vertAlign w:val="subscript"/>
        </w:rPr>
        <w:t>cal</w:t>
      </w:r>
      <w:proofErr w:type="spellEnd"/>
      <w:r w:rsidR="00A67B65">
        <w:t xml:space="preserve">.  We must determine </w:t>
      </w:r>
      <w:proofErr w:type="spellStart"/>
      <w:r w:rsidR="00A67B65">
        <w:t>C</w:t>
      </w:r>
      <w:r w:rsidR="00A67B65">
        <w:rPr>
          <w:vertAlign w:val="subscript"/>
        </w:rPr>
        <w:t>cal</w:t>
      </w:r>
      <w:proofErr w:type="spellEnd"/>
      <w:r w:rsidR="00A67B65">
        <w:t xml:space="preserve"> for a particular calorimeter (a Thermos), then use the same calorimeter for the rest of the experiment.</w:t>
      </w:r>
    </w:p>
    <w:p w14:paraId="61FBEB26" w14:textId="77777777" w:rsidR="008472E6" w:rsidRDefault="008472E6" w:rsidP="00A67B65">
      <w:pPr>
        <w:tabs>
          <w:tab w:val="left" w:pos="-1440"/>
          <w:tab w:val="left" w:pos="-720"/>
          <w:tab w:val="left" w:pos="0"/>
          <w:tab w:val="left" w:pos="504"/>
          <w:tab w:val="left" w:pos="1440"/>
        </w:tabs>
        <w:suppressAutoHyphens/>
      </w:pPr>
    </w:p>
    <w:p w14:paraId="4FA7DD34" w14:textId="77777777" w:rsidR="008C5253" w:rsidRDefault="00A67B65" w:rsidP="00214BB2">
      <w:pPr>
        <w:tabs>
          <w:tab w:val="left" w:pos="-1440"/>
          <w:tab w:val="left" w:pos="-720"/>
          <w:tab w:val="left" w:pos="0"/>
          <w:tab w:val="left" w:pos="504"/>
          <w:tab w:val="left" w:pos="1440"/>
        </w:tabs>
        <w:suppressAutoHyphens/>
      </w:pPr>
      <w:r>
        <w:t>(2) Y</w:t>
      </w:r>
      <w:r w:rsidR="00214BB2">
        <w:t xml:space="preserve">ou will measure the temperature change of three chemical reactions, and then calculate </w:t>
      </w:r>
      <w:r>
        <w:t>each</w:t>
      </w:r>
      <w:r w:rsidR="00214BB2">
        <w:t xml:space="preserve"> individual experimental enthalpy value</w:t>
      </w:r>
      <w:r>
        <w:t>, applying the correction for the calorimeter constant</w:t>
      </w:r>
      <w:r w:rsidR="00214BB2">
        <w:t>.</w:t>
      </w:r>
    </w:p>
    <w:p w14:paraId="3B7DCC86" w14:textId="75DDFCF9" w:rsidR="008472E6" w:rsidRDefault="008C5253" w:rsidP="00214BB2">
      <w:pPr>
        <w:tabs>
          <w:tab w:val="left" w:pos="-1440"/>
          <w:tab w:val="left" w:pos="-720"/>
          <w:tab w:val="left" w:pos="0"/>
          <w:tab w:val="left" w:pos="504"/>
          <w:tab w:val="left" w:pos="1440"/>
        </w:tabs>
        <w:suppressAutoHyphens/>
      </w:pPr>
      <w:r>
        <w:t xml:space="preserve"> </w:t>
      </w:r>
    </w:p>
    <w:p w14:paraId="6734558D" w14:textId="48264E49" w:rsidR="00A67B65" w:rsidRDefault="00214BB2" w:rsidP="00214BB2">
      <w:pPr>
        <w:tabs>
          <w:tab w:val="left" w:pos="-1440"/>
          <w:tab w:val="left" w:pos="-720"/>
          <w:tab w:val="left" w:pos="0"/>
          <w:tab w:val="left" w:pos="504"/>
          <w:tab w:val="left" w:pos="1440"/>
        </w:tabs>
        <w:suppressAutoHyphens/>
      </w:pPr>
      <w:r>
        <w:t>(</w:t>
      </w:r>
      <w:r w:rsidR="00A67B65">
        <w:t>3</w:t>
      </w:r>
      <w:r>
        <w:t xml:space="preserve">) You will use Hess’s </w:t>
      </w:r>
      <w:r w:rsidR="00A67B65">
        <w:t>L</w:t>
      </w:r>
      <w:r>
        <w:t xml:space="preserve">aw to determine the </w:t>
      </w:r>
      <w:r w:rsidRPr="00A67B65">
        <w:rPr>
          <w:b/>
          <w:bCs/>
        </w:rPr>
        <w:t>experimental</w:t>
      </w:r>
      <w:r>
        <w:t xml:space="preserve"> enthalpy change, </w:t>
      </w:r>
      <w:r w:rsidRPr="00033037">
        <w:rPr>
          <w:b/>
          <w:bCs/>
        </w:rPr>
        <w:t xml:space="preserve">ΔH </w:t>
      </w:r>
      <w:r>
        <w:t xml:space="preserve">of a third reaction, by using the experimental enthalpy values of the first two reactions. </w:t>
      </w:r>
      <w:r w:rsidR="00A67B65">
        <w:t>You will compare your experimental sum of the first two (partial) reactions with the measured value for the third (complete) reaction.</w:t>
      </w:r>
    </w:p>
    <w:p w14:paraId="641C12AF" w14:textId="77777777" w:rsidR="008472E6" w:rsidRDefault="008472E6" w:rsidP="00214BB2">
      <w:pPr>
        <w:tabs>
          <w:tab w:val="left" w:pos="-1440"/>
          <w:tab w:val="left" w:pos="-720"/>
          <w:tab w:val="left" w:pos="0"/>
          <w:tab w:val="left" w:pos="504"/>
          <w:tab w:val="left" w:pos="1440"/>
        </w:tabs>
        <w:suppressAutoHyphens/>
      </w:pPr>
    </w:p>
    <w:p w14:paraId="5AA72204" w14:textId="0705D746" w:rsidR="00214BB2" w:rsidRDefault="00214BB2" w:rsidP="00A67B65">
      <w:pPr>
        <w:tabs>
          <w:tab w:val="left" w:pos="-1440"/>
          <w:tab w:val="left" w:pos="-720"/>
          <w:tab w:val="left" w:pos="0"/>
          <w:tab w:val="left" w:pos="504"/>
          <w:tab w:val="left" w:pos="1440"/>
        </w:tabs>
        <w:suppressAutoHyphens/>
      </w:pPr>
      <w:r>
        <w:t>(</w:t>
      </w:r>
      <w:r w:rsidR="00A67B65">
        <w:t>4</w:t>
      </w:r>
      <w:r>
        <w:t xml:space="preserve">) You will use Hess’s </w:t>
      </w:r>
      <w:r w:rsidR="00A67B65">
        <w:t>L</w:t>
      </w:r>
      <w:r>
        <w:t xml:space="preserve">aw to determine the </w:t>
      </w:r>
      <w:r w:rsidRPr="00A67B65">
        <w:rPr>
          <w:b/>
          <w:bCs/>
        </w:rPr>
        <w:t>theoretical</w:t>
      </w:r>
      <w:r>
        <w:t xml:space="preserve"> enthalpy change, </w:t>
      </w:r>
      <w:r w:rsidRPr="00033037">
        <w:rPr>
          <w:b/>
          <w:bCs/>
        </w:rPr>
        <w:t>ΔH</w:t>
      </w:r>
      <w:r>
        <w:t xml:space="preserve"> of a third reaction, by using the theoretical enthalpy values of the first two reactions as calculated in the pre-laboratory assignment.  </w:t>
      </w:r>
      <w:r w:rsidR="00A67B65">
        <w:t>You will then compare the experimental and theoretical values for the third reaction and evaluate any sources of inaccuracy.</w:t>
      </w:r>
    </w:p>
    <w:p w14:paraId="58D0CC8B" w14:textId="0EB8E832" w:rsidR="00214BB2" w:rsidRDefault="00214BB2" w:rsidP="00214BB2">
      <w:pPr>
        <w:pStyle w:val="VParaText"/>
      </w:pPr>
      <w:r>
        <w:lastRenderedPageBreak/>
        <w:t xml:space="preserve">The following three reactions will be studied in this experiment. In the pre-lab report sheet, write balanced net ionic reaction equations </w:t>
      </w:r>
      <w:r w:rsidR="00033037">
        <w:t xml:space="preserve">for each </w:t>
      </w:r>
      <w:r>
        <w:t>from the descriptions. Use the table of thermodynamic data in your text (or another approved resource) to calculate the molar enthalpy of the reactions.</w:t>
      </w:r>
    </w:p>
    <w:p w14:paraId="5D43C936" w14:textId="77777777" w:rsidR="00214BB2" w:rsidRDefault="00214BB2" w:rsidP="00214BB2">
      <w:pPr>
        <w:pStyle w:val="VParaText"/>
      </w:pPr>
      <w:r>
        <w:t>Reaction 1: An aqueous solution of sodium hydroxide reacts with an aqueous solution of hydrochloric acid, yielding water.</w:t>
      </w:r>
    </w:p>
    <w:p w14:paraId="0C8AF8DB" w14:textId="77777777" w:rsidR="00214BB2" w:rsidRDefault="00214BB2" w:rsidP="00214BB2">
      <w:pPr>
        <w:pStyle w:val="VParaText"/>
      </w:pPr>
      <w:r>
        <w:t>Reaction 2: An aqueous solution of sodium hydroxide reacts with an aqueous solution of ammonium chloride, yielding aqueous ammonia, NH</w:t>
      </w:r>
      <w:r>
        <w:rPr>
          <w:vertAlign w:val="subscript"/>
        </w:rPr>
        <w:t>3</w:t>
      </w:r>
      <w:r>
        <w:t>, and water.</w:t>
      </w:r>
    </w:p>
    <w:p w14:paraId="4A79B409" w14:textId="77777777" w:rsidR="00214BB2" w:rsidRDefault="00214BB2" w:rsidP="00214BB2">
      <w:pPr>
        <w:pStyle w:val="VParaText"/>
      </w:pPr>
      <w:r>
        <w:t>Reaction 3: An aqueous solution of hydrochloric acid reacts with aqueous ammonia, NH</w:t>
      </w:r>
      <w:r>
        <w:rPr>
          <w:vertAlign w:val="subscript"/>
        </w:rPr>
        <w:t>3</w:t>
      </w:r>
      <w:r>
        <w:t>, yielding aqueous ammonium chloride.</w:t>
      </w:r>
    </w:p>
    <w:p w14:paraId="100C57E0" w14:textId="77777777" w:rsidR="008310EA" w:rsidRDefault="008310EA" w:rsidP="008310EA">
      <w:pPr>
        <w:pStyle w:val="VParaText"/>
        <w:spacing w:line="720" w:lineRule="auto"/>
      </w:pPr>
      <w:bookmarkStart w:id="0" w:name="_GoBack"/>
      <w:bookmarkEnd w:id="0"/>
    </w:p>
    <w:tbl>
      <w:tblPr>
        <w:tblStyle w:val="TableGrid"/>
        <w:tblW w:w="9828" w:type="dxa"/>
        <w:tblLayout w:type="fixed"/>
        <w:tblLook w:val="01E0" w:firstRow="1" w:lastRow="1" w:firstColumn="1" w:lastColumn="1" w:noHBand="0" w:noVBand="0"/>
        <w:tblCaption w:val="required materials"/>
        <w:tblDescription w:val="Required materials:&#10;LabQuest &#10;&#10;LabQuest Temperature Probe &#10;LabQuest App  2.0 M hydrochloric acid, HCl, solution&#10;2.0 M sodium hydroxide, NaOH, solution&#10; 2.0 M ammonium chloride, NH4Cl, solution&#10;glass stirring rod 2.0 M ammonium hydroxide, NH4OH, solution&#10;Soup thermos (calorimeter) ring stand&#10;250 mL or 400 mL beaker utility clamp&#10;50 mL or 100 mL graduated cylinders fume hood&#10;"/>
      </w:tblPr>
      <w:tblGrid>
        <w:gridCol w:w="4140"/>
        <w:gridCol w:w="5688"/>
      </w:tblGrid>
      <w:tr w:rsidR="00214BB2" w14:paraId="77052E9C" w14:textId="77777777" w:rsidTr="000A07F3">
        <w:trPr>
          <w:tblHeader/>
        </w:trPr>
        <w:tc>
          <w:tcPr>
            <w:tcW w:w="4140" w:type="dxa"/>
          </w:tcPr>
          <w:p w14:paraId="2D687A60" w14:textId="157E64B9" w:rsidR="00214BB2" w:rsidRPr="000A07F3" w:rsidRDefault="00214BB2" w:rsidP="000A07F3">
            <w:pPr>
              <w:pStyle w:val="Heading2"/>
              <w:rPr>
                <w:rFonts w:ascii="Times New Roman" w:hAnsi="Times New Roman"/>
                <w:i w:val="0"/>
                <w:iCs/>
                <w:sz w:val="28"/>
                <w:szCs w:val="28"/>
              </w:rPr>
            </w:pPr>
            <w:r w:rsidRPr="00AC5272">
              <w:rPr>
                <w:rFonts w:ascii="Times New Roman" w:hAnsi="Times New Roman"/>
                <w:i w:val="0"/>
                <w:iCs/>
                <w:sz w:val="28"/>
                <w:szCs w:val="28"/>
              </w:rPr>
              <w:t>Required materials:</w:t>
            </w:r>
          </w:p>
        </w:tc>
        <w:tc>
          <w:tcPr>
            <w:tcW w:w="5688" w:type="dxa"/>
          </w:tcPr>
          <w:p w14:paraId="1C2B8307" w14:textId="77777777" w:rsidR="00214BB2" w:rsidRDefault="00214BB2" w:rsidP="00F14235">
            <w:pPr>
              <w:pStyle w:val="VMaterialslist"/>
              <w:spacing w:line="240" w:lineRule="auto"/>
            </w:pPr>
          </w:p>
          <w:p w14:paraId="4C4E6854" w14:textId="2E28C549" w:rsidR="00214BB2" w:rsidRDefault="00214BB2" w:rsidP="00F14235">
            <w:pPr>
              <w:pStyle w:val="VMaterialslist"/>
              <w:spacing w:line="240" w:lineRule="auto"/>
            </w:pPr>
          </w:p>
        </w:tc>
      </w:tr>
      <w:tr w:rsidR="00214BB2" w14:paraId="478EB305" w14:textId="77777777" w:rsidTr="000A07F3">
        <w:trPr>
          <w:tblHeader/>
        </w:trPr>
        <w:tc>
          <w:tcPr>
            <w:tcW w:w="4140" w:type="dxa"/>
          </w:tcPr>
          <w:p w14:paraId="1CDA1D8C" w14:textId="4ED386F0" w:rsidR="00214BB2" w:rsidRDefault="00214BB2" w:rsidP="00F14235">
            <w:pPr>
              <w:pStyle w:val="VMaterialslist"/>
            </w:pPr>
            <w:r>
              <w:t>L</w:t>
            </w:r>
            <w:r w:rsidR="00AC5272">
              <w:t xml:space="preserve">abQuest Temperature Probe </w:t>
            </w:r>
          </w:p>
        </w:tc>
        <w:tc>
          <w:tcPr>
            <w:tcW w:w="5688" w:type="dxa"/>
          </w:tcPr>
          <w:p w14:paraId="49CA9126" w14:textId="7B2F4920" w:rsidR="00AC5272" w:rsidRDefault="00AC5272" w:rsidP="00F14235">
            <w:pPr>
              <w:pStyle w:val="VMaterialslist"/>
            </w:pPr>
            <w:r>
              <w:t>2.0 M hydrochloric acid, HCl, solution</w:t>
            </w:r>
          </w:p>
          <w:p w14:paraId="76AC3589" w14:textId="6D2544BA" w:rsidR="00214BB2" w:rsidRDefault="00214BB2" w:rsidP="00F14235">
            <w:pPr>
              <w:pStyle w:val="VMaterialslist"/>
            </w:pPr>
            <w:r>
              <w:t>2.0 M sodium hydroxide, NaOH, solution</w:t>
            </w:r>
          </w:p>
        </w:tc>
      </w:tr>
      <w:tr w:rsidR="00214BB2" w14:paraId="3069B8D6" w14:textId="77777777" w:rsidTr="000A07F3">
        <w:trPr>
          <w:tblHeader/>
        </w:trPr>
        <w:tc>
          <w:tcPr>
            <w:tcW w:w="4140" w:type="dxa"/>
          </w:tcPr>
          <w:p w14:paraId="4876902C" w14:textId="7A2DBAB6" w:rsidR="00214BB2" w:rsidRDefault="000A07F3" w:rsidP="00F14235">
            <w:pPr>
              <w:pStyle w:val="VMaterialslist"/>
            </w:pPr>
            <w:r>
              <w:t>Lab</w:t>
            </w:r>
            <w:r>
              <w:t xml:space="preserve"> </w:t>
            </w:r>
            <w:r>
              <w:t>Quest App</w:t>
            </w:r>
          </w:p>
        </w:tc>
        <w:tc>
          <w:tcPr>
            <w:tcW w:w="5688" w:type="dxa"/>
          </w:tcPr>
          <w:p w14:paraId="0785BB29" w14:textId="77777777" w:rsidR="00214BB2" w:rsidRDefault="00214BB2" w:rsidP="00F14235">
            <w:pPr>
              <w:pStyle w:val="VMaterialslist"/>
            </w:pPr>
            <w:r>
              <w:t>2.0 M ammonium chloride, NH</w:t>
            </w:r>
            <w:r>
              <w:rPr>
                <w:vertAlign w:val="subscript"/>
              </w:rPr>
              <w:t>4</w:t>
            </w:r>
            <w:r>
              <w:t>Cl, solution</w:t>
            </w:r>
          </w:p>
        </w:tc>
      </w:tr>
      <w:tr w:rsidR="00214BB2" w14:paraId="3378911F" w14:textId="77777777" w:rsidTr="000A07F3">
        <w:trPr>
          <w:tblHeader/>
        </w:trPr>
        <w:tc>
          <w:tcPr>
            <w:tcW w:w="4140" w:type="dxa"/>
          </w:tcPr>
          <w:p w14:paraId="62E4B245" w14:textId="77777777" w:rsidR="00214BB2" w:rsidRDefault="00214BB2" w:rsidP="00F14235">
            <w:pPr>
              <w:pStyle w:val="VMaterialslist"/>
            </w:pPr>
            <w:r>
              <w:t>glass stirring rod</w:t>
            </w:r>
          </w:p>
        </w:tc>
        <w:tc>
          <w:tcPr>
            <w:tcW w:w="5688" w:type="dxa"/>
          </w:tcPr>
          <w:p w14:paraId="7A97FAAC" w14:textId="77777777" w:rsidR="00214BB2" w:rsidRDefault="00214BB2" w:rsidP="00F14235">
            <w:pPr>
              <w:pStyle w:val="VMaterialslist"/>
            </w:pPr>
            <w:r>
              <w:t>2.0 M ammonium hydroxide, NH</w:t>
            </w:r>
            <w:r>
              <w:rPr>
                <w:vertAlign w:val="subscript"/>
              </w:rPr>
              <w:t>4</w:t>
            </w:r>
            <w:r>
              <w:t>OH, solution</w:t>
            </w:r>
          </w:p>
        </w:tc>
      </w:tr>
      <w:tr w:rsidR="00214BB2" w14:paraId="3752E657" w14:textId="77777777" w:rsidTr="000A07F3">
        <w:trPr>
          <w:tblHeader/>
        </w:trPr>
        <w:tc>
          <w:tcPr>
            <w:tcW w:w="4140" w:type="dxa"/>
          </w:tcPr>
          <w:p w14:paraId="336416D2" w14:textId="30B58C6D" w:rsidR="00214BB2" w:rsidRDefault="00214BB2" w:rsidP="00F14235">
            <w:pPr>
              <w:pStyle w:val="VMaterialslist"/>
            </w:pPr>
            <w:r>
              <w:t xml:space="preserve">Soup thermos </w:t>
            </w:r>
            <w:r w:rsidR="00AC5272">
              <w:t>(calorimeter)</w:t>
            </w:r>
          </w:p>
        </w:tc>
        <w:tc>
          <w:tcPr>
            <w:tcW w:w="5688" w:type="dxa"/>
          </w:tcPr>
          <w:p w14:paraId="21CC57D9" w14:textId="77777777" w:rsidR="00214BB2" w:rsidRDefault="00214BB2" w:rsidP="00F14235">
            <w:pPr>
              <w:pStyle w:val="VMaterialslist"/>
            </w:pPr>
            <w:r>
              <w:t>ring stand</w:t>
            </w:r>
          </w:p>
        </w:tc>
      </w:tr>
      <w:tr w:rsidR="00214BB2" w14:paraId="43B5A7A6" w14:textId="77777777" w:rsidTr="000A07F3">
        <w:trPr>
          <w:tblHeader/>
        </w:trPr>
        <w:tc>
          <w:tcPr>
            <w:tcW w:w="4140" w:type="dxa"/>
          </w:tcPr>
          <w:p w14:paraId="025B6E87" w14:textId="77777777" w:rsidR="00214BB2" w:rsidRDefault="00214BB2" w:rsidP="00F14235">
            <w:pPr>
              <w:pStyle w:val="VMaterialslist"/>
            </w:pPr>
            <w:r>
              <w:t>250 mL or 400 mL beaker</w:t>
            </w:r>
          </w:p>
        </w:tc>
        <w:tc>
          <w:tcPr>
            <w:tcW w:w="5688" w:type="dxa"/>
          </w:tcPr>
          <w:p w14:paraId="08ABD922" w14:textId="77777777" w:rsidR="00214BB2" w:rsidRDefault="00214BB2" w:rsidP="00F14235">
            <w:pPr>
              <w:pStyle w:val="VMaterialslist"/>
            </w:pPr>
            <w:r>
              <w:t>utility clamp</w:t>
            </w:r>
          </w:p>
        </w:tc>
      </w:tr>
      <w:tr w:rsidR="00214BB2" w14:paraId="69E29D70" w14:textId="77777777" w:rsidTr="000A07F3">
        <w:trPr>
          <w:tblHeader/>
        </w:trPr>
        <w:tc>
          <w:tcPr>
            <w:tcW w:w="4140" w:type="dxa"/>
          </w:tcPr>
          <w:p w14:paraId="2AED61EA" w14:textId="77777777" w:rsidR="00214BB2" w:rsidRDefault="00214BB2" w:rsidP="00F14235">
            <w:pPr>
              <w:pStyle w:val="VMaterialslist"/>
            </w:pPr>
            <w:r>
              <w:t>50 mL or 100 mL graduated cylinders</w:t>
            </w:r>
          </w:p>
        </w:tc>
        <w:tc>
          <w:tcPr>
            <w:tcW w:w="5688" w:type="dxa"/>
          </w:tcPr>
          <w:p w14:paraId="6FD217A9" w14:textId="77777777" w:rsidR="00214BB2" w:rsidRDefault="00214BB2" w:rsidP="00F14235">
            <w:pPr>
              <w:pStyle w:val="VMaterialslist"/>
            </w:pPr>
            <w:r>
              <w:t>fume hood</w:t>
            </w:r>
          </w:p>
        </w:tc>
      </w:tr>
    </w:tbl>
    <w:p w14:paraId="15A4B375" w14:textId="77777777" w:rsidR="00AC5272" w:rsidRDefault="00AC5272" w:rsidP="00AC5272">
      <w:pPr>
        <w:pStyle w:val="Heading2"/>
        <w:rPr>
          <w:rFonts w:ascii="Times New Roman" w:hAnsi="Times New Roman"/>
          <w:i w:val="0"/>
          <w:iCs/>
        </w:rPr>
      </w:pPr>
    </w:p>
    <w:p w14:paraId="35BEB305" w14:textId="766ED9C1" w:rsidR="00214BB2" w:rsidRPr="00AC5272" w:rsidRDefault="00214BB2" w:rsidP="00AC5272">
      <w:pPr>
        <w:pStyle w:val="Heading2"/>
        <w:rPr>
          <w:rFonts w:ascii="Times New Roman" w:hAnsi="Times New Roman"/>
          <w:i w:val="0"/>
          <w:iCs/>
        </w:rPr>
      </w:pPr>
      <w:r w:rsidRPr="00AC5272">
        <w:rPr>
          <w:rFonts w:ascii="Times New Roman" w:hAnsi="Times New Roman"/>
          <w:i w:val="0"/>
          <w:iCs/>
        </w:rPr>
        <w:t>PROCEDURE:</w:t>
      </w:r>
    </w:p>
    <w:p w14:paraId="6FE69EC8" w14:textId="57FFF00A" w:rsidR="00214BB2" w:rsidRPr="00EF13CF" w:rsidRDefault="00214BB2" w:rsidP="00214BB2">
      <w:pPr>
        <w:pStyle w:val="VSteps"/>
      </w:pPr>
      <w:r w:rsidRPr="00EF13CF">
        <w:tab/>
        <w:t>1.</w:t>
      </w:r>
      <w:r w:rsidRPr="00EF13CF">
        <w:tab/>
        <w:t xml:space="preserve">Obtain and wear goggles. It is best to conduct this experiment in a fume hood, or in a </w:t>
      </w:r>
      <w:r w:rsidRPr="00EF13CF">
        <w:br/>
        <w:t>well-ventilated room.</w:t>
      </w:r>
    </w:p>
    <w:p w14:paraId="7D6641EF" w14:textId="77777777" w:rsidR="00214BB2" w:rsidRPr="00EF13CF" w:rsidRDefault="00214BB2" w:rsidP="00214BB2">
      <w:pPr>
        <w:pStyle w:val="VSteps"/>
      </w:pPr>
      <w:r w:rsidRPr="00EF13CF">
        <w:tab/>
        <w:t>2.</w:t>
      </w:r>
      <w:r w:rsidRPr="00EF13CF">
        <w:tab/>
        <w:t>Connect the Temperature Probe to LabQuest and choose New from the File menu. If you have an older sensor that does not auto-ID, manually set up the sensor.</w:t>
      </w:r>
    </w:p>
    <w:p w14:paraId="56FC6196" w14:textId="48F30BAB" w:rsidR="00214BB2" w:rsidRDefault="00214BB2" w:rsidP="00214BB2">
      <w:pPr>
        <w:pStyle w:val="VSteps"/>
      </w:pPr>
      <w:r w:rsidRPr="00EF13CF">
        <w:tab/>
        <w:t>3.</w:t>
      </w:r>
      <w:r w:rsidRPr="00EF13CF">
        <w:tab/>
        <w:t>Use a utility clamp to suspend the Temperature Probe from a ring stand.</w:t>
      </w:r>
      <w:r w:rsidR="00AC5272">
        <w:t xml:space="preserve">  Adjust the ring stand so that the probe can be easily lowered into a reaction mixture then raised after the measurement has been taken.</w:t>
      </w:r>
    </w:p>
    <w:p w14:paraId="2B38A9C2" w14:textId="1817526C" w:rsidR="00214BB2" w:rsidRPr="00AC5272" w:rsidRDefault="00214BB2" w:rsidP="00AC5272">
      <w:pPr>
        <w:pStyle w:val="Heading3"/>
        <w:rPr>
          <w:rFonts w:ascii="Times New Roman" w:hAnsi="Times New Roman"/>
          <w:b/>
          <w:bCs/>
        </w:rPr>
      </w:pPr>
      <w:r w:rsidRPr="00AC5272">
        <w:rPr>
          <w:rFonts w:ascii="Times New Roman" w:hAnsi="Times New Roman"/>
          <w:b/>
          <w:bCs/>
        </w:rPr>
        <w:t>Part 1</w:t>
      </w:r>
      <w:r w:rsidR="00AC5272">
        <w:rPr>
          <w:rFonts w:ascii="Times New Roman" w:hAnsi="Times New Roman"/>
          <w:b/>
          <w:bCs/>
        </w:rPr>
        <w:t>:</w:t>
      </w:r>
      <w:r w:rsidRPr="00AC5272">
        <w:rPr>
          <w:rFonts w:ascii="Times New Roman" w:hAnsi="Times New Roman"/>
          <w:b/>
          <w:bCs/>
        </w:rPr>
        <w:t xml:space="preserve"> Determination of the Calorimeter Constant.</w:t>
      </w:r>
    </w:p>
    <w:p w14:paraId="37D55164" w14:textId="77777777" w:rsidR="00214BB2" w:rsidRDefault="00214BB2" w:rsidP="00214BB2">
      <w:pPr>
        <w:tabs>
          <w:tab w:val="left" w:pos="-1440"/>
          <w:tab w:val="left" w:pos="-720"/>
          <w:tab w:val="left" w:pos="0"/>
          <w:tab w:val="left" w:pos="504"/>
          <w:tab w:val="left" w:pos="1440"/>
        </w:tabs>
        <w:suppressAutoHyphens/>
      </w:pPr>
      <w:r>
        <w:t>Check out a calorimeter and record its code number.</w:t>
      </w:r>
    </w:p>
    <w:p w14:paraId="0DA041F9" w14:textId="13FCBF3F" w:rsidR="00214BB2" w:rsidRDefault="00214BB2" w:rsidP="00214BB2">
      <w:pPr>
        <w:tabs>
          <w:tab w:val="left" w:pos="-1440"/>
          <w:tab w:val="left" w:pos="-720"/>
          <w:tab w:val="left" w:pos="0"/>
          <w:tab w:val="left" w:pos="504"/>
          <w:tab w:val="left" w:pos="1440"/>
        </w:tabs>
        <w:suppressAutoHyphens/>
      </w:pPr>
      <w:r>
        <w:tab/>
        <w:t>Measure out 50.0 mL of co</w:t>
      </w:r>
      <w:r w:rsidR="00AC5272">
        <w:t>ol</w:t>
      </w:r>
      <w:r>
        <w:t xml:space="preserve"> water, pour it into the calorimeter and allow it to remain for three minutes to reach thermal equilibrium with the calorimeter.  </w:t>
      </w:r>
      <w:r w:rsidR="00703A11">
        <w:t>Use the LabQuest temperature probe to r</w:t>
      </w:r>
      <w:r>
        <w:t>ead and record the temperature of the co</w:t>
      </w:r>
      <w:r w:rsidR="00AC5272">
        <w:t>ol</w:t>
      </w:r>
      <w:r>
        <w:t xml:space="preserve"> water (T</w:t>
      </w:r>
      <w:r>
        <w:rPr>
          <w:vertAlign w:val="subscript"/>
        </w:rPr>
        <w:t>c</w:t>
      </w:r>
      <w:r>
        <w:t>) to the nearest 0.1</w:t>
      </w:r>
      <w:r>
        <w:sym w:font="Symbol" w:char="F0B0"/>
      </w:r>
      <w:r>
        <w:t>C.</w:t>
      </w:r>
    </w:p>
    <w:p w14:paraId="580F9C5C" w14:textId="2E58257D" w:rsidR="00214BB2" w:rsidRDefault="00214BB2" w:rsidP="00214BB2">
      <w:pPr>
        <w:tabs>
          <w:tab w:val="left" w:pos="-1440"/>
          <w:tab w:val="left" w:pos="-720"/>
          <w:tab w:val="left" w:pos="0"/>
          <w:tab w:val="left" w:pos="504"/>
          <w:tab w:val="left" w:pos="1440"/>
        </w:tabs>
        <w:suppressAutoHyphens/>
      </w:pPr>
      <w:r>
        <w:tab/>
        <w:t>Heat another sample of water to approximately 60</w:t>
      </w:r>
      <w:r>
        <w:sym w:font="Symbol" w:char="F0B0"/>
      </w:r>
      <w:r>
        <w:t>C then remove the flame or hot plate.  Pour 50.0 mL of hot water into a graduated cylinder, read and record its temperature (T</w:t>
      </w:r>
      <w:r>
        <w:rPr>
          <w:vertAlign w:val="subscript"/>
        </w:rPr>
        <w:t>h</w:t>
      </w:r>
      <w:r>
        <w:t>) then IMMEDIATELY pour the hot water into the calorimeter.  Stopper the calorimeter to prevent heat loss, swirl to mix for approximately one minute then read the temperature of the mixture of hot and cold waters (</w:t>
      </w:r>
      <w:proofErr w:type="spellStart"/>
      <w:proofErr w:type="gramStart"/>
      <w:r>
        <w:t>T</w:t>
      </w:r>
      <w:r>
        <w:rPr>
          <w:vertAlign w:val="subscript"/>
        </w:rPr>
        <w:t>hc</w:t>
      </w:r>
      <w:proofErr w:type="spellEnd"/>
      <w:proofErr w:type="gramEnd"/>
      <w:r>
        <w:t>).</w:t>
      </w:r>
      <w:r w:rsidR="008C5253">
        <w:t xml:space="preserve"> </w:t>
      </w:r>
      <w:r w:rsidR="00AC5272">
        <w:t xml:space="preserve">Record the value for this trial.  </w:t>
      </w:r>
      <w:r>
        <w:t>Repeat the procedure for at least 3 trials.</w:t>
      </w:r>
    </w:p>
    <w:p w14:paraId="69EE6A62" w14:textId="77777777" w:rsidR="00214BB2" w:rsidRDefault="00214BB2" w:rsidP="00214BB2">
      <w:pPr>
        <w:tabs>
          <w:tab w:val="left" w:pos="-1440"/>
          <w:tab w:val="left" w:pos="-720"/>
          <w:tab w:val="left" w:pos="0"/>
          <w:tab w:val="left" w:pos="504"/>
          <w:tab w:val="left" w:pos="1440"/>
        </w:tabs>
        <w:suppressAutoHyphens/>
      </w:pPr>
    </w:p>
    <w:p w14:paraId="21D8BC19" w14:textId="77777777" w:rsidR="008C5253" w:rsidRDefault="00AC5272" w:rsidP="00AC5272">
      <w:pPr>
        <w:rPr>
          <w:b/>
          <w:bCs/>
        </w:rPr>
      </w:pPr>
      <w:r>
        <w:br w:type="page"/>
      </w:r>
      <w:r w:rsidR="007A4360" w:rsidRPr="007A4360">
        <w:rPr>
          <w:b/>
          <w:bCs/>
        </w:rPr>
        <w:lastRenderedPageBreak/>
        <w:t xml:space="preserve">Part I: </w:t>
      </w:r>
      <w:r w:rsidR="00214BB2" w:rsidRPr="007A4360">
        <w:rPr>
          <w:b/>
          <w:bCs/>
        </w:rPr>
        <w:t>Calculation</w:t>
      </w:r>
      <w:r w:rsidR="00214BB2" w:rsidRPr="00703A11">
        <w:rPr>
          <w:b/>
          <w:bCs/>
        </w:rPr>
        <w:t xml:space="preserve"> of the calorimeter constant</w:t>
      </w:r>
      <w:r w:rsidRPr="00703A11">
        <w:rPr>
          <w:b/>
          <w:bCs/>
        </w:rPr>
        <w:t>:</w:t>
      </w:r>
    </w:p>
    <w:p w14:paraId="5445E1E0" w14:textId="12B4C42E" w:rsidR="00703A11" w:rsidRPr="00703A11" w:rsidRDefault="008C5253" w:rsidP="00AC5272">
      <w:pPr>
        <w:rPr>
          <w:b/>
          <w:bCs/>
        </w:rPr>
      </w:pPr>
      <w:r w:rsidRPr="00703A11">
        <w:rPr>
          <w:b/>
          <w:bCs/>
        </w:rPr>
        <w:t xml:space="preserve"> </w:t>
      </w:r>
    </w:p>
    <w:p w14:paraId="74C8FD5F" w14:textId="77777777" w:rsidR="008C5253" w:rsidRDefault="00214BB2" w:rsidP="008C5253">
      <w:pPr>
        <w:tabs>
          <w:tab w:val="left" w:pos="-1440"/>
          <w:tab w:val="left" w:pos="-720"/>
          <w:tab w:val="left" w:pos="0"/>
          <w:tab w:val="left" w:pos="504"/>
          <w:tab w:val="left" w:pos="1440"/>
        </w:tabs>
        <w:suppressAutoHyphens/>
      </w:pPr>
      <w:r>
        <w:t>The general formula for heat absorbed or released by a substance is:</w:t>
      </w:r>
    </w:p>
    <w:p w14:paraId="5403FBE6" w14:textId="5DAD1FCB" w:rsidR="008C5253" w:rsidRDefault="008C5253" w:rsidP="008C5253">
      <w:pPr>
        <w:tabs>
          <w:tab w:val="left" w:pos="-1440"/>
          <w:tab w:val="left" w:pos="-720"/>
          <w:tab w:val="left" w:pos="0"/>
          <w:tab w:val="left" w:pos="504"/>
          <w:tab w:val="left" w:pos="1440"/>
        </w:tabs>
        <w:suppressAutoHyphens/>
      </w:pPr>
      <w:r>
        <w:t xml:space="preserve"> </w:t>
      </w:r>
    </w:p>
    <w:p w14:paraId="37E38963" w14:textId="55A9995E" w:rsidR="00214BB2" w:rsidRPr="008C5253" w:rsidRDefault="00214BB2" w:rsidP="008C5253">
      <w:pPr>
        <w:tabs>
          <w:tab w:val="center" w:pos="4680"/>
        </w:tabs>
        <w:suppressAutoHyphens/>
        <w:jc w:val="center"/>
        <w:rPr>
          <w:sz w:val="28"/>
        </w:rPr>
      </w:pPr>
      <w:r w:rsidRPr="008C5253">
        <w:rPr>
          <w:sz w:val="28"/>
        </w:rPr>
        <w:t xml:space="preserve">q = </w:t>
      </w:r>
      <w:proofErr w:type="spellStart"/>
      <w:r w:rsidR="00AC5272" w:rsidRPr="008C5253">
        <w:rPr>
          <w:sz w:val="28"/>
        </w:rPr>
        <w:t>c</w:t>
      </w:r>
      <w:r w:rsidR="008C5253" w:rsidRPr="008C5253">
        <w:rPr>
          <w:sz w:val="28"/>
          <w:vertAlign w:val="subscript"/>
        </w:rPr>
        <w:t>s</w:t>
      </w:r>
      <w:proofErr w:type="spellEnd"/>
      <w:r w:rsidR="00AC5272" w:rsidRPr="008C5253">
        <w:rPr>
          <w:sz w:val="28"/>
        </w:rPr>
        <w:t xml:space="preserve"> </w:t>
      </w:r>
      <w:r w:rsidRPr="008C5253">
        <w:rPr>
          <w:sz w:val="28"/>
        </w:rPr>
        <w:t xml:space="preserve">m </w:t>
      </w:r>
      <w:r w:rsidRPr="008C5253">
        <w:rPr>
          <w:sz w:val="28"/>
        </w:rPr>
        <w:sym w:font="Symbol" w:char="F044"/>
      </w:r>
      <w:r w:rsidRPr="008C5253">
        <w:rPr>
          <w:sz w:val="28"/>
        </w:rPr>
        <w:t>T</w:t>
      </w:r>
    </w:p>
    <w:p w14:paraId="06382627" w14:textId="77777777" w:rsidR="002512C9" w:rsidRDefault="002512C9" w:rsidP="00214BB2">
      <w:pPr>
        <w:tabs>
          <w:tab w:val="center" w:pos="4680"/>
        </w:tabs>
        <w:suppressAutoHyphens/>
      </w:pPr>
    </w:p>
    <w:p w14:paraId="2F1A64D8" w14:textId="666D9731" w:rsidR="00214BB2" w:rsidRDefault="00214BB2" w:rsidP="00214BB2">
      <w:pPr>
        <w:tabs>
          <w:tab w:val="left" w:pos="-1440"/>
          <w:tab w:val="left" w:pos="-720"/>
          <w:tab w:val="left" w:pos="0"/>
          <w:tab w:val="left" w:pos="504"/>
          <w:tab w:val="left" w:pos="1440"/>
        </w:tabs>
        <w:suppressAutoHyphens/>
      </w:pPr>
      <w:r>
        <w:t xml:space="preserve">where q is the heat, </w:t>
      </w:r>
      <w:proofErr w:type="spellStart"/>
      <w:r>
        <w:t>c</w:t>
      </w:r>
      <w:r w:rsidR="008C5253" w:rsidRPr="008C5253">
        <w:rPr>
          <w:vertAlign w:val="subscript"/>
        </w:rPr>
        <w:t>s</w:t>
      </w:r>
      <w:proofErr w:type="spellEnd"/>
      <w:r>
        <w:t xml:space="preserve"> is the specific heat of the substance in J </w:t>
      </w:r>
      <w:r>
        <w:sym w:font="Symbol" w:char="F0D7"/>
      </w:r>
      <w:r>
        <w:t xml:space="preserve"> g</w:t>
      </w:r>
      <w:r>
        <w:rPr>
          <w:vertAlign w:val="superscript"/>
        </w:rPr>
        <w:t>–1</w:t>
      </w:r>
      <w:r>
        <w:t xml:space="preserve"> </w:t>
      </w:r>
      <w:r>
        <w:sym w:font="Symbol" w:char="F0D7"/>
      </w:r>
      <w:r>
        <w:t xml:space="preserve"> </w:t>
      </w:r>
      <w:r>
        <w:sym w:font="Symbol" w:char="F0B0"/>
      </w:r>
      <w:r>
        <w:t>C</w:t>
      </w:r>
      <w:r>
        <w:rPr>
          <w:vertAlign w:val="superscript"/>
        </w:rPr>
        <w:t>–1</w:t>
      </w:r>
      <w:r>
        <w:t xml:space="preserve">, m is the mass of the substance and </w:t>
      </w:r>
      <w:r>
        <w:sym w:font="Symbol" w:char="F044"/>
      </w:r>
      <w:r>
        <w:t xml:space="preserve">T is the temperature change, </w:t>
      </w:r>
      <w:r>
        <w:sym w:font="Symbol" w:char="F044"/>
      </w:r>
      <w:r>
        <w:t xml:space="preserve">T = </w:t>
      </w:r>
      <w:proofErr w:type="spellStart"/>
      <w:r>
        <w:t>T</w:t>
      </w:r>
      <w:r>
        <w:rPr>
          <w:vertAlign w:val="subscript"/>
        </w:rPr>
        <w:t>final</w:t>
      </w:r>
      <w:proofErr w:type="spellEnd"/>
      <w:r>
        <w:t xml:space="preserve">  –  </w:t>
      </w:r>
      <w:proofErr w:type="spellStart"/>
      <w:r>
        <w:t>T</w:t>
      </w:r>
      <w:r>
        <w:rPr>
          <w:vertAlign w:val="subscript"/>
        </w:rPr>
        <w:t>initial</w:t>
      </w:r>
      <w:proofErr w:type="spellEnd"/>
      <w:r>
        <w:t xml:space="preserve">.  Since this experiment is performed under constant pressure conditions, q can also be </w:t>
      </w:r>
      <w:r w:rsidR="002512C9">
        <w:t>related to</w:t>
      </w:r>
      <w:r>
        <w:t xml:space="preserve"> </w:t>
      </w:r>
      <w:r>
        <w:sym w:font="Symbol" w:char="F044"/>
      </w:r>
      <w:r>
        <w:t>H.</w:t>
      </w:r>
    </w:p>
    <w:p w14:paraId="229B900E" w14:textId="6524735E" w:rsidR="00214BB2" w:rsidRDefault="00214BB2" w:rsidP="00214BB2">
      <w:pPr>
        <w:tabs>
          <w:tab w:val="left" w:pos="-1440"/>
          <w:tab w:val="left" w:pos="-720"/>
          <w:tab w:val="left" w:pos="0"/>
          <w:tab w:val="left" w:pos="504"/>
          <w:tab w:val="left" w:pos="1440"/>
        </w:tabs>
        <w:suppressAutoHyphens/>
      </w:pPr>
      <w:r>
        <w:tab/>
        <w:t>The heat lost by the hot water equals the heat gained by the cold water plus the heat gained by the calorimeter (Law of Conservation of Energy):</w:t>
      </w:r>
    </w:p>
    <w:p w14:paraId="426AB9C3" w14:textId="77777777" w:rsidR="00703A11" w:rsidRDefault="00703A11" w:rsidP="00214BB2">
      <w:pPr>
        <w:tabs>
          <w:tab w:val="left" w:pos="-1440"/>
          <w:tab w:val="left" w:pos="-720"/>
          <w:tab w:val="left" w:pos="0"/>
          <w:tab w:val="left" w:pos="504"/>
          <w:tab w:val="left" w:pos="1440"/>
        </w:tabs>
        <w:suppressAutoHyphens/>
      </w:pPr>
    </w:p>
    <w:p w14:paraId="44F23DE8" w14:textId="63801090" w:rsidR="00214BB2" w:rsidRDefault="002512C9" w:rsidP="002512C9">
      <w:pPr>
        <w:tabs>
          <w:tab w:val="center" w:pos="4680"/>
        </w:tabs>
        <w:suppressAutoHyphens/>
        <w:ind w:left="3270"/>
      </w:pPr>
      <w:r>
        <w:t xml:space="preserve">0 </w:t>
      </w:r>
      <w:proofErr w:type="gramStart"/>
      <w:r w:rsidR="00214BB2">
        <w:t xml:space="preserve">=  </w:t>
      </w:r>
      <w:r>
        <w:t>q</w:t>
      </w:r>
      <w:proofErr w:type="gramEnd"/>
      <w:r w:rsidR="00214BB2">
        <w:rPr>
          <w:vertAlign w:val="subscript"/>
        </w:rPr>
        <w:t xml:space="preserve"> </w:t>
      </w:r>
      <w:r>
        <w:rPr>
          <w:vertAlign w:val="subscript"/>
        </w:rPr>
        <w:t xml:space="preserve">hot </w:t>
      </w:r>
      <w:r w:rsidR="00214BB2">
        <w:rPr>
          <w:vertAlign w:val="subscript"/>
        </w:rPr>
        <w:t>water</w:t>
      </w:r>
      <w:r w:rsidR="00214BB2">
        <w:t xml:space="preserve">  +  </w:t>
      </w:r>
      <w:r>
        <w:t>q</w:t>
      </w:r>
      <w:r w:rsidR="00214BB2">
        <w:rPr>
          <w:vertAlign w:val="subscript"/>
        </w:rPr>
        <w:t xml:space="preserve"> </w:t>
      </w:r>
      <w:r>
        <w:rPr>
          <w:vertAlign w:val="subscript"/>
        </w:rPr>
        <w:t xml:space="preserve">cold </w:t>
      </w:r>
      <w:r w:rsidR="00214BB2">
        <w:rPr>
          <w:vertAlign w:val="subscript"/>
        </w:rPr>
        <w:t>water</w:t>
      </w:r>
      <w:r w:rsidR="00214BB2">
        <w:t xml:space="preserve">  +  </w:t>
      </w:r>
      <w:r>
        <w:t xml:space="preserve">q </w:t>
      </w:r>
      <w:r w:rsidR="00214BB2">
        <w:rPr>
          <w:vertAlign w:val="subscript"/>
        </w:rPr>
        <w:t>calorimeter</w:t>
      </w:r>
    </w:p>
    <w:p w14:paraId="5FA277E4" w14:textId="77777777" w:rsidR="002512C9" w:rsidRPr="002512C9" w:rsidRDefault="002512C9" w:rsidP="002512C9">
      <w:pPr>
        <w:tabs>
          <w:tab w:val="center" w:pos="4680"/>
        </w:tabs>
        <w:suppressAutoHyphens/>
        <w:ind w:left="3270"/>
      </w:pPr>
    </w:p>
    <w:p w14:paraId="1C3DB870" w14:textId="739A43F2" w:rsidR="00214BB2" w:rsidRDefault="00214BB2" w:rsidP="00214BB2">
      <w:pPr>
        <w:tabs>
          <w:tab w:val="center" w:pos="4680"/>
        </w:tabs>
        <w:suppressAutoHyphens/>
      </w:pPr>
      <w:r>
        <w:tab/>
      </w:r>
      <w:proofErr w:type="gramStart"/>
      <w:r w:rsidR="00703A11">
        <w:t>o</w:t>
      </w:r>
      <w:r>
        <w:t>r</w:t>
      </w:r>
      <w:proofErr w:type="gramEnd"/>
      <w:r w:rsidR="00703A11">
        <w:t>,</w:t>
      </w:r>
      <w:r w:rsidR="008C5253">
        <w:t xml:space="preserve"> </w:t>
      </w:r>
      <w:r>
        <w:t xml:space="preserve">0 = (c m </w:t>
      </w:r>
      <w:r>
        <w:sym w:font="Symbol" w:char="F044"/>
      </w:r>
      <w:r>
        <w:t>T)</w:t>
      </w:r>
      <w:r>
        <w:rPr>
          <w:vertAlign w:val="subscript"/>
        </w:rPr>
        <w:t>hot water</w:t>
      </w:r>
      <w:r>
        <w:t xml:space="preserve">  +  (c m </w:t>
      </w:r>
      <w:r>
        <w:sym w:font="Symbol" w:char="F044"/>
      </w:r>
      <w:r>
        <w:t>T)</w:t>
      </w:r>
      <w:r>
        <w:rPr>
          <w:vertAlign w:val="subscript"/>
        </w:rPr>
        <w:t>cold water</w:t>
      </w:r>
      <w:r>
        <w:t xml:space="preserve">  +  (</w:t>
      </w:r>
      <w:proofErr w:type="spellStart"/>
      <w:r>
        <w:t>C</w:t>
      </w:r>
      <w:r>
        <w:rPr>
          <w:vertAlign w:val="subscript"/>
        </w:rPr>
        <w:t>cal</w:t>
      </w:r>
      <w:proofErr w:type="spellEnd"/>
      <w:r>
        <w:t>)(</w:t>
      </w:r>
      <w:r>
        <w:sym w:font="Symbol" w:char="F044"/>
      </w:r>
      <w:proofErr w:type="spellStart"/>
      <w:r>
        <w:t>T</w:t>
      </w:r>
      <w:r>
        <w:rPr>
          <w:vertAlign w:val="subscript"/>
        </w:rPr>
        <w:t>cal</w:t>
      </w:r>
      <w:proofErr w:type="spellEnd"/>
      <w:r>
        <w:t>)</w:t>
      </w:r>
    </w:p>
    <w:p w14:paraId="0AB1E17F" w14:textId="77777777" w:rsidR="00703A11" w:rsidRDefault="00703A11" w:rsidP="00214BB2">
      <w:pPr>
        <w:tabs>
          <w:tab w:val="center" w:pos="4680"/>
        </w:tabs>
        <w:suppressAutoHyphens/>
      </w:pPr>
    </w:p>
    <w:p w14:paraId="06D95B49" w14:textId="430846FE" w:rsidR="00214BB2" w:rsidRDefault="00703A11" w:rsidP="00214BB2">
      <w:pPr>
        <w:tabs>
          <w:tab w:val="left" w:pos="-1440"/>
          <w:tab w:val="left" w:pos="-720"/>
          <w:tab w:val="left" w:pos="0"/>
          <w:tab w:val="left" w:pos="504"/>
          <w:tab w:val="left" w:pos="1440"/>
        </w:tabs>
        <w:suppressAutoHyphens/>
      </w:pPr>
      <w:r>
        <w:t>(</w:t>
      </w:r>
      <w:r>
        <w:sym w:font="Symbol" w:char="F044"/>
      </w:r>
      <w:proofErr w:type="spellStart"/>
      <w:r>
        <w:t>T</w:t>
      </w:r>
      <w:r>
        <w:rPr>
          <w:vertAlign w:val="subscript"/>
        </w:rPr>
        <w:t>cal</w:t>
      </w:r>
      <w:proofErr w:type="spellEnd"/>
      <w:r>
        <w:t>) is the same as (</w:t>
      </w:r>
      <w:r>
        <w:sym w:font="Symbol" w:char="F044"/>
      </w:r>
      <w:proofErr w:type="spellStart"/>
      <w:r>
        <w:t>T</w:t>
      </w:r>
      <w:r>
        <w:rPr>
          <w:vertAlign w:val="subscript"/>
        </w:rPr>
        <w:t>cold</w:t>
      </w:r>
      <w:proofErr w:type="spellEnd"/>
      <w:r>
        <w:rPr>
          <w:vertAlign w:val="subscript"/>
        </w:rPr>
        <w:t xml:space="preserve"> water</w:t>
      </w:r>
      <w:r w:rsidRPr="00703A11">
        <w:t>)</w:t>
      </w:r>
      <w:r>
        <w:t xml:space="preserve"> since they were originally in contact. </w:t>
      </w:r>
      <w:r w:rsidRPr="00703A11">
        <w:t xml:space="preserve"> </w:t>
      </w:r>
      <w:r w:rsidR="00214BB2">
        <w:t xml:space="preserve">Since the only unknown is </w:t>
      </w:r>
      <w:proofErr w:type="spellStart"/>
      <w:r w:rsidR="00214BB2">
        <w:t>C</w:t>
      </w:r>
      <w:r w:rsidR="00214BB2">
        <w:rPr>
          <w:vertAlign w:val="subscript"/>
        </w:rPr>
        <w:t>cal</w:t>
      </w:r>
      <w:proofErr w:type="spellEnd"/>
      <w:r>
        <w:t xml:space="preserve">, </w:t>
      </w:r>
      <w:r w:rsidR="00214BB2">
        <w:t>we can calculate the heat capacity of the calorimeter.  No mass is needed to find the heat absorbed by the calorimeter since its mass is constant throughout the experiment.</w:t>
      </w:r>
      <w:r>
        <w:t xml:space="preserve">  (We are finding its heat capacity, C, not its specific heat, c.)</w:t>
      </w:r>
      <w:r w:rsidR="00214BB2">
        <w:t xml:space="preserve"> </w:t>
      </w:r>
    </w:p>
    <w:p w14:paraId="5B8FB4A4" w14:textId="77777777" w:rsidR="00214BB2" w:rsidRDefault="00214BB2" w:rsidP="00214BB2">
      <w:pPr>
        <w:tabs>
          <w:tab w:val="left" w:pos="-1440"/>
          <w:tab w:val="left" w:pos="-720"/>
          <w:tab w:val="left" w:pos="0"/>
          <w:tab w:val="left" w:pos="504"/>
          <w:tab w:val="left" w:pos="1440"/>
        </w:tabs>
        <w:suppressAutoHyphens/>
      </w:pPr>
    </w:p>
    <w:p w14:paraId="3311EF77" w14:textId="4E90D354" w:rsidR="008C5253" w:rsidRDefault="00214BB2" w:rsidP="008C5253">
      <w:pPr>
        <w:pStyle w:val="Heading3"/>
        <w:rPr>
          <w:rFonts w:ascii="Times New Roman" w:hAnsi="Times New Roman"/>
          <w:b/>
          <w:bCs/>
        </w:rPr>
      </w:pPr>
      <w:r w:rsidRPr="00AC5272">
        <w:rPr>
          <w:rFonts w:ascii="Times New Roman" w:hAnsi="Times New Roman"/>
          <w:b/>
          <w:bCs/>
        </w:rPr>
        <w:t>Part II</w:t>
      </w:r>
      <w:r w:rsidR="00703A11">
        <w:rPr>
          <w:rFonts w:ascii="Times New Roman" w:hAnsi="Times New Roman"/>
          <w:b/>
          <w:bCs/>
        </w:rPr>
        <w:t>:</w:t>
      </w:r>
      <w:r w:rsidRPr="00AC5272">
        <w:rPr>
          <w:rFonts w:ascii="Times New Roman" w:hAnsi="Times New Roman"/>
          <w:b/>
          <w:bCs/>
        </w:rPr>
        <w:t xml:space="preserve">  Conduct Reaction</w:t>
      </w:r>
      <w:r w:rsidR="00886C37">
        <w:rPr>
          <w:rFonts w:ascii="Times New Roman" w:hAnsi="Times New Roman"/>
          <w:b/>
          <w:bCs/>
        </w:rPr>
        <w:t xml:space="preserve"> 1</w:t>
      </w:r>
      <w:r w:rsidR="008C5253">
        <w:rPr>
          <w:rFonts w:ascii="Times New Roman" w:hAnsi="Times New Roman"/>
          <w:b/>
          <w:bCs/>
        </w:rPr>
        <w:t xml:space="preserve"> b</w:t>
      </w:r>
      <w:r w:rsidRPr="00AC5272">
        <w:rPr>
          <w:rFonts w:ascii="Times New Roman" w:hAnsi="Times New Roman"/>
          <w:b/>
          <w:bCs/>
        </w:rPr>
        <w:t xml:space="preserve">etween </w:t>
      </w:r>
      <w:r w:rsidR="008C5253">
        <w:rPr>
          <w:rFonts w:ascii="Times New Roman" w:hAnsi="Times New Roman"/>
          <w:b/>
          <w:bCs/>
        </w:rPr>
        <w:t>s</w:t>
      </w:r>
      <w:r w:rsidRPr="00AC5272">
        <w:rPr>
          <w:rFonts w:ascii="Times New Roman" w:hAnsi="Times New Roman"/>
          <w:b/>
          <w:bCs/>
        </w:rPr>
        <w:t xml:space="preserve">olutions of </w:t>
      </w:r>
      <w:proofErr w:type="spellStart"/>
      <w:r w:rsidRPr="00AC5272">
        <w:rPr>
          <w:rFonts w:ascii="Times New Roman" w:hAnsi="Times New Roman"/>
          <w:b/>
          <w:bCs/>
        </w:rPr>
        <w:t>NaOH</w:t>
      </w:r>
      <w:proofErr w:type="spellEnd"/>
      <w:r w:rsidRPr="00AC5272">
        <w:rPr>
          <w:rFonts w:ascii="Times New Roman" w:hAnsi="Times New Roman"/>
          <w:b/>
          <w:bCs/>
        </w:rPr>
        <w:t xml:space="preserve"> and </w:t>
      </w:r>
      <w:proofErr w:type="spellStart"/>
      <w:r w:rsidRPr="00AC5272">
        <w:rPr>
          <w:rFonts w:ascii="Times New Roman" w:hAnsi="Times New Roman"/>
          <w:b/>
          <w:bCs/>
        </w:rPr>
        <w:t>HCl</w:t>
      </w:r>
      <w:proofErr w:type="spellEnd"/>
    </w:p>
    <w:p w14:paraId="1EFC72C4" w14:textId="77777777" w:rsidR="008C5253" w:rsidRPr="008C5253" w:rsidRDefault="008C5253" w:rsidP="008C5253"/>
    <w:p w14:paraId="521C73AF" w14:textId="002D9DD1" w:rsidR="00214BB2" w:rsidRPr="00EF13CF" w:rsidRDefault="00214BB2" w:rsidP="008C5253">
      <w:r w:rsidRPr="00EF13CF">
        <w:t xml:space="preserve">Measure out 50.0 mL of 2.0 M HCl solution into the </w:t>
      </w:r>
      <w:r>
        <w:t>thermos</w:t>
      </w:r>
      <w:r w:rsidRPr="00EF13CF">
        <w:t xml:space="preserve">. Lower the Temperature Probe into the solution. </w:t>
      </w:r>
      <w:r w:rsidRPr="00EF13CF">
        <w:rPr>
          <w:b/>
        </w:rPr>
        <w:t>CAUTION:</w:t>
      </w:r>
      <w:r w:rsidRPr="00EF13CF">
        <w:t xml:space="preserve"> </w:t>
      </w:r>
      <w:r w:rsidRPr="00EF13CF">
        <w:rPr>
          <w:i/>
        </w:rPr>
        <w:t>Handle the hydrochloric acid with care. It can cause painful burns if it comes in contact with the skin</w:t>
      </w:r>
      <w:r w:rsidRPr="00EF13CF">
        <w:t>.</w:t>
      </w:r>
      <w:r w:rsidR="00703A11">
        <w:t xml:space="preserve">  </w:t>
      </w:r>
      <w:r w:rsidR="00703A11" w:rsidRPr="00EF13CF">
        <w:t>Start data collection</w:t>
      </w:r>
      <w:r w:rsidR="00703A11">
        <w:t xml:space="preserve"> on LabQuest</w:t>
      </w:r>
      <w:r w:rsidR="00703A11" w:rsidRPr="00EF13CF">
        <w:t xml:space="preserve"> and obtain the initial temperature of the HCl solution.</w:t>
      </w:r>
    </w:p>
    <w:p w14:paraId="369C766F" w14:textId="77777777" w:rsidR="008C5253" w:rsidRDefault="008C5253" w:rsidP="008C5253"/>
    <w:p w14:paraId="288ED70B" w14:textId="30C953B1" w:rsidR="00214BB2" w:rsidRDefault="00214BB2" w:rsidP="008C5253">
      <w:pPr>
        <w:rPr>
          <w:i/>
        </w:rPr>
      </w:pPr>
      <w:r w:rsidRPr="00EF13CF">
        <w:t xml:space="preserve">Measure out 50.0 mL of NaOH solution, </w:t>
      </w:r>
      <w:r>
        <w:t xml:space="preserve">record its temperature using a thermometer </w:t>
      </w:r>
      <w:r w:rsidRPr="00EF13CF">
        <w:t xml:space="preserve">but do not add it to the HCl solution yet. </w:t>
      </w:r>
      <w:r w:rsidR="00AD7E7E">
        <w:t xml:space="preserve">It should be at approximately the same room temperature value as the HCl solution in the Thermos.  </w:t>
      </w:r>
      <w:r w:rsidRPr="00EF13CF">
        <w:rPr>
          <w:b/>
        </w:rPr>
        <w:t>CAUTION:</w:t>
      </w:r>
      <w:r w:rsidRPr="00EF13CF">
        <w:t xml:space="preserve"> </w:t>
      </w:r>
      <w:r w:rsidRPr="00EF13CF">
        <w:rPr>
          <w:i/>
        </w:rPr>
        <w:t>Handle the sodium hydroxide solution with care.</w:t>
      </w:r>
      <w:r w:rsidR="00703A11">
        <w:rPr>
          <w:i/>
        </w:rPr>
        <w:t xml:space="preserve">  Be especially careful not to get any in your eyes.  Notify the instructor immediately if you experience any discomfort or feel a slippery, soapy sensation on your skin.</w:t>
      </w:r>
    </w:p>
    <w:p w14:paraId="64022216" w14:textId="77777777" w:rsidR="008C5253" w:rsidRDefault="008C5253" w:rsidP="008C5253">
      <w:pPr>
        <w:rPr>
          <w:i/>
        </w:rPr>
      </w:pPr>
    </w:p>
    <w:p w14:paraId="0ADC8C01" w14:textId="3F05FE86" w:rsidR="00214BB2" w:rsidRPr="00EF13CF" w:rsidRDefault="00214BB2" w:rsidP="008C5253">
      <w:r w:rsidRPr="00EF13CF">
        <w:t>After three or four readings have been recorded at the same temperature</w:t>
      </w:r>
      <w:r w:rsidR="00703A11">
        <w:t xml:space="preserve"> for the HCl solution</w:t>
      </w:r>
      <w:r w:rsidRPr="00EF13CF">
        <w:t xml:space="preserve">, add the 50.0 mL of NaOH solution to the </w:t>
      </w:r>
      <w:r>
        <w:t xml:space="preserve">thermos </w:t>
      </w:r>
      <w:r w:rsidRPr="00EF13CF">
        <w:t xml:space="preserve">all at once. </w:t>
      </w:r>
      <w:r>
        <w:t xml:space="preserve">Lightly cap and swirl the thermos </w:t>
      </w:r>
      <w:r w:rsidRPr="00EF13CF">
        <w:t>continuously until the temperature reaches a peak and begins to fall.</w:t>
      </w:r>
      <w:r>
        <w:t xml:space="preserve">  Collect temperature reading for about 3 minutes</w:t>
      </w:r>
      <w:r w:rsidRPr="00EF13CF">
        <w:t xml:space="preserve">. </w:t>
      </w:r>
      <w:r w:rsidR="00AD7E7E">
        <w:t>(</w:t>
      </w:r>
      <w:r w:rsidRPr="00EF13CF">
        <w:t>If the temperature readings are no longer changing, you may stop the trial early.</w:t>
      </w:r>
      <w:r w:rsidR="00AD7E7E">
        <w:t>)</w:t>
      </w:r>
      <w:r>
        <w:t xml:space="preserve">  If you collected the readings using the LabQuest, you can </w:t>
      </w:r>
      <w:r w:rsidRPr="00EF13CF">
        <w:t>examine the data pairs on the displayed graph</w:t>
      </w:r>
      <w:r w:rsidR="00AD7E7E">
        <w:t xml:space="preserve">. </w:t>
      </w:r>
      <w:r w:rsidRPr="00EF13CF">
        <w:t xml:space="preserve"> </w:t>
      </w:r>
      <w:r w:rsidR="00AD7E7E">
        <w:t>To extract data, click on</w:t>
      </w:r>
      <w:r w:rsidRPr="00EF13CF">
        <w:t xml:space="preserve"> any data point</w:t>
      </w:r>
      <w:r w:rsidR="00AD7E7E">
        <w:t xml:space="preserve"> then scan the graph</w:t>
      </w:r>
      <w:r w:rsidRPr="00EF13CF">
        <w:t xml:space="preserve">. As you move the </w:t>
      </w:r>
      <w:r w:rsidR="00AD7E7E">
        <w:t>“</w:t>
      </w:r>
      <w:r w:rsidRPr="00EF13CF">
        <w:t>examine</w:t>
      </w:r>
      <w:r w:rsidR="00AD7E7E">
        <w:t>”</w:t>
      </w:r>
      <w:r w:rsidRPr="00EF13CF">
        <w:t xml:space="preserve"> line, the temperature values of each data point are displayed to the right of the graph.</w:t>
      </w:r>
      <w:r>
        <w:t xml:space="preserve"> </w:t>
      </w:r>
      <w:r w:rsidRPr="00EF13CF">
        <w:t xml:space="preserve">Record the initial </w:t>
      </w:r>
      <w:r w:rsidR="00AD7E7E">
        <w:t xml:space="preserve">temperature of the HCl solution </w:t>
      </w:r>
      <w:r w:rsidRPr="00EF13CF">
        <w:t xml:space="preserve">and </w:t>
      </w:r>
      <w:r w:rsidR="00AD7E7E">
        <w:t xml:space="preserve">the </w:t>
      </w:r>
      <w:r w:rsidRPr="00EF13CF">
        <w:t>maximum temperature</w:t>
      </w:r>
      <w:r w:rsidR="00AD7E7E">
        <w:t xml:space="preserve"> of the mixed solutions</w:t>
      </w:r>
      <w:r w:rsidRPr="00EF13CF">
        <w:t xml:space="preserve"> in your data table.</w:t>
      </w:r>
    </w:p>
    <w:p w14:paraId="2AC35C4F" w14:textId="77777777" w:rsidR="008C5253" w:rsidRDefault="008C5253" w:rsidP="008C5253"/>
    <w:p w14:paraId="49F3AF05" w14:textId="39DE933D" w:rsidR="007A4360" w:rsidRDefault="00214BB2" w:rsidP="008C5253">
      <w:r w:rsidRPr="00EF13CF">
        <w:t xml:space="preserve">Rinse and dry the Temperature Probe, </w:t>
      </w:r>
      <w:r>
        <w:t>and thermos</w:t>
      </w:r>
      <w:r w:rsidRPr="00EF13CF">
        <w:t xml:space="preserve">. Dispose of the </w:t>
      </w:r>
      <w:r w:rsidR="00AD7E7E">
        <w:t>contents (the reaction products)</w:t>
      </w:r>
      <w:r w:rsidRPr="00EF13CF">
        <w:t xml:space="preserve"> as directed.</w:t>
      </w:r>
    </w:p>
    <w:p w14:paraId="248E368C" w14:textId="4110DFB9" w:rsidR="008C5253" w:rsidRDefault="007A4360" w:rsidP="008C5253">
      <w:pPr>
        <w:rPr>
          <w:b/>
          <w:bCs/>
        </w:rPr>
      </w:pPr>
      <w:r>
        <w:br w:type="page"/>
      </w:r>
      <w:r w:rsidR="00214BB2" w:rsidRPr="00AC5272">
        <w:rPr>
          <w:b/>
          <w:bCs/>
        </w:rPr>
        <w:lastRenderedPageBreak/>
        <w:t>Part III</w:t>
      </w:r>
      <w:r w:rsidR="00AD7E7E">
        <w:rPr>
          <w:b/>
          <w:bCs/>
        </w:rPr>
        <w:t>:</w:t>
      </w:r>
      <w:r w:rsidR="00214BB2" w:rsidRPr="00AC5272">
        <w:rPr>
          <w:b/>
          <w:bCs/>
        </w:rPr>
        <w:t xml:space="preserve">  Conduct Reaction</w:t>
      </w:r>
      <w:r w:rsidR="00886C37">
        <w:rPr>
          <w:b/>
          <w:bCs/>
        </w:rPr>
        <w:t xml:space="preserve"> 2</w:t>
      </w:r>
      <w:r w:rsidR="00214BB2" w:rsidRPr="00AC5272">
        <w:rPr>
          <w:b/>
          <w:bCs/>
        </w:rPr>
        <w:t xml:space="preserve"> </w:t>
      </w:r>
      <w:r w:rsidR="008C5253" w:rsidRPr="00AC5272">
        <w:rPr>
          <w:b/>
          <w:bCs/>
        </w:rPr>
        <w:t>between</w:t>
      </w:r>
      <w:r w:rsidR="00214BB2" w:rsidRPr="00AC5272">
        <w:rPr>
          <w:b/>
          <w:bCs/>
        </w:rPr>
        <w:t xml:space="preserve"> Solutions of </w:t>
      </w:r>
      <w:proofErr w:type="spellStart"/>
      <w:r w:rsidR="00214BB2" w:rsidRPr="00AC5272">
        <w:rPr>
          <w:b/>
          <w:bCs/>
        </w:rPr>
        <w:t>NaOH</w:t>
      </w:r>
      <w:proofErr w:type="spellEnd"/>
      <w:r w:rsidR="00214BB2" w:rsidRPr="00AC5272">
        <w:rPr>
          <w:b/>
          <w:bCs/>
        </w:rPr>
        <w:t xml:space="preserve"> and NH</w:t>
      </w:r>
      <w:r w:rsidR="00214BB2" w:rsidRPr="00AC5272">
        <w:rPr>
          <w:b/>
          <w:bCs/>
          <w:vertAlign w:val="subscript"/>
        </w:rPr>
        <w:t>4</w:t>
      </w:r>
      <w:r w:rsidR="00214BB2" w:rsidRPr="00AC5272">
        <w:rPr>
          <w:b/>
          <w:bCs/>
        </w:rPr>
        <w:t>Cl</w:t>
      </w:r>
    </w:p>
    <w:p w14:paraId="14626321" w14:textId="77777777" w:rsidR="008C5253" w:rsidRPr="00EF13CF" w:rsidRDefault="008C5253" w:rsidP="008C5253"/>
    <w:p w14:paraId="61B5ECE0" w14:textId="25081B54" w:rsidR="00AD7E7E" w:rsidRPr="00EF13CF" w:rsidRDefault="00214BB2" w:rsidP="008C5253">
      <w:r w:rsidRPr="00EF13CF">
        <w:t xml:space="preserve">Measure out 50.0 mL of 2.0 M NaOH solution into </w:t>
      </w:r>
      <w:r>
        <w:t>the thermos</w:t>
      </w:r>
      <w:r w:rsidRPr="00EF13CF">
        <w:t>. Lower the tip of the Temperature Probe into the cup of NaOH solution.</w:t>
      </w:r>
      <w:r w:rsidR="00AD7E7E">
        <w:t xml:space="preserve"> </w:t>
      </w:r>
      <w:r w:rsidR="00AD7E7E" w:rsidRPr="00EF13CF">
        <w:t>Start data collection</w:t>
      </w:r>
      <w:r w:rsidR="00AD7E7E">
        <w:t xml:space="preserve"> on LabQuest</w:t>
      </w:r>
      <w:r w:rsidR="00AD7E7E" w:rsidRPr="00EF13CF">
        <w:t xml:space="preserve"> and obtain the initial temperature of the </w:t>
      </w:r>
      <w:r w:rsidR="00AD7E7E">
        <w:t>NaOH</w:t>
      </w:r>
      <w:r w:rsidR="00AD7E7E" w:rsidRPr="00EF13CF">
        <w:t xml:space="preserve"> solution.</w:t>
      </w:r>
    </w:p>
    <w:p w14:paraId="0E061BF5" w14:textId="77777777" w:rsidR="008C5253" w:rsidRDefault="008C5253" w:rsidP="008C5253"/>
    <w:p w14:paraId="76143E58" w14:textId="4155A775" w:rsidR="00214BB2" w:rsidRPr="00EF13CF" w:rsidRDefault="00214BB2" w:rsidP="008C5253">
      <w:r w:rsidRPr="00EF13CF">
        <w:t>Measure out 50.0 mL of 2.0 M NH</w:t>
      </w:r>
      <w:r w:rsidRPr="00EF13CF">
        <w:rPr>
          <w:vertAlign w:val="subscript"/>
        </w:rPr>
        <w:t>4</w:t>
      </w:r>
      <w:r w:rsidRPr="00EF13CF">
        <w:t>Cl solution, but do not add it to the NaOH solution yet.</w:t>
      </w:r>
    </w:p>
    <w:p w14:paraId="7CB9A7A5" w14:textId="77777777" w:rsidR="008C5253" w:rsidRDefault="008C5253" w:rsidP="008C5253"/>
    <w:p w14:paraId="4FA11B30" w14:textId="77777777" w:rsidR="008C5253" w:rsidRDefault="00AD7E7E" w:rsidP="008C5253">
      <w:r>
        <w:t>Determine</w:t>
      </w:r>
      <w:r w:rsidR="00214BB2">
        <w:t xml:space="preserve"> the initial temperature of the NaOH. Use a thermometer </w:t>
      </w:r>
      <w:r>
        <w:t>to check the temperature of</w:t>
      </w:r>
      <w:r w:rsidR="00214BB2">
        <w:t xml:space="preserve"> the NH</w:t>
      </w:r>
      <w:r w:rsidR="00214BB2" w:rsidRPr="00850F8E">
        <w:rPr>
          <w:vertAlign w:val="subscript"/>
        </w:rPr>
        <w:t>4</w:t>
      </w:r>
      <w:r w:rsidR="00214BB2">
        <w:t>Cl solution</w:t>
      </w:r>
      <w:r w:rsidR="00214BB2" w:rsidRPr="00EF13CF">
        <w:t>.</w:t>
      </w:r>
      <w:r w:rsidR="00214BB2">
        <w:t xml:space="preserve">  </w:t>
      </w:r>
      <w:r w:rsidR="00214BB2" w:rsidRPr="00EF13CF">
        <w:t>After three or four readings have been recorded at the same temperature</w:t>
      </w:r>
      <w:r>
        <w:t xml:space="preserve"> for the NaOH solution</w:t>
      </w:r>
      <w:r w:rsidR="00214BB2" w:rsidRPr="00EF13CF">
        <w:t>, add the 50.0 mL of NH</w:t>
      </w:r>
      <w:r w:rsidR="00214BB2" w:rsidRPr="00EF13CF">
        <w:rPr>
          <w:vertAlign w:val="subscript"/>
        </w:rPr>
        <w:t>4</w:t>
      </w:r>
      <w:r w:rsidR="00214BB2" w:rsidRPr="00EF13CF">
        <w:t xml:space="preserve">Cl solution to the </w:t>
      </w:r>
      <w:r w:rsidR="00214BB2">
        <w:t xml:space="preserve">thermos </w:t>
      </w:r>
      <w:r w:rsidR="00214BB2" w:rsidRPr="00EF13CF">
        <w:t xml:space="preserve">all at once. </w:t>
      </w:r>
      <w:r w:rsidR="00214BB2">
        <w:t>Swirl</w:t>
      </w:r>
      <w:r w:rsidR="00214BB2" w:rsidRPr="00EF13CF">
        <w:t xml:space="preserve"> the reaction mixture continuously until the temperature reaches a peak and begins to fall.</w:t>
      </w:r>
      <w:r w:rsidR="00214BB2">
        <w:t xml:space="preserve"> </w:t>
      </w:r>
      <w:r w:rsidR="00214BB2" w:rsidRPr="00EF13CF">
        <w:t>Data collection will end after three minutes</w:t>
      </w:r>
      <w:r>
        <w:t xml:space="preserve"> or when the new temperature becomes constant</w:t>
      </w:r>
      <w:r w:rsidR="00214BB2" w:rsidRPr="00EF13CF">
        <w:t>. Examine the graph as before to determine and record the initial and maximum temperatures of the reaction.</w:t>
      </w:r>
    </w:p>
    <w:p w14:paraId="5A7AC62C" w14:textId="729CE729" w:rsidR="008C5253" w:rsidRDefault="008C5253" w:rsidP="008C5253">
      <w:r>
        <w:t xml:space="preserve"> </w:t>
      </w:r>
    </w:p>
    <w:p w14:paraId="40504882" w14:textId="2627A893" w:rsidR="00214BB2" w:rsidRPr="00EF13CF" w:rsidRDefault="00214BB2" w:rsidP="008C5253">
      <w:r w:rsidRPr="00EF13CF">
        <w:t>Rinse and dry the Temperature Probe</w:t>
      </w:r>
      <w:r>
        <w:t xml:space="preserve"> </w:t>
      </w:r>
      <w:r w:rsidRPr="00EF13CF">
        <w:t xml:space="preserve">and the </w:t>
      </w:r>
      <w:r>
        <w:t>thermos</w:t>
      </w:r>
      <w:r w:rsidRPr="00EF13CF">
        <w:t xml:space="preserve">. Dispose of the </w:t>
      </w:r>
      <w:r w:rsidR="00AD7E7E">
        <w:t>contents</w:t>
      </w:r>
      <w:r w:rsidRPr="00EF13CF">
        <w:t xml:space="preserve"> as directed.</w:t>
      </w:r>
    </w:p>
    <w:p w14:paraId="32283FE1" w14:textId="77777777" w:rsidR="00AD7E7E" w:rsidRDefault="00AD7E7E" w:rsidP="00214BB2">
      <w:pPr>
        <w:pStyle w:val="VSubheading1st"/>
        <w:rPr>
          <w:rFonts w:ascii="Times New Roman" w:hAnsi="Times New Roman" w:cs="Times New Roman"/>
          <w:sz w:val="24"/>
          <w:u w:val="single"/>
        </w:rPr>
      </w:pPr>
    </w:p>
    <w:p w14:paraId="62FA75F2" w14:textId="6CBC9538" w:rsidR="00214BB2" w:rsidRPr="007A4360" w:rsidRDefault="00214BB2" w:rsidP="00214BB2">
      <w:pPr>
        <w:pStyle w:val="VSubheading1st"/>
        <w:rPr>
          <w:rFonts w:ascii="Times New Roman" w:hAnsi="Times New Roman" w:cs="Times New Roman"/>
          <w:sz w:val="24"/>
        </w:rPr>
      </w:pPr>
      <w:r w:rsidRPr="007A4360">
        <w:rPr>
          <w:rFonts w:ascii="Times New Roman" w:hAnsi="Times New Roman" w:cs="Times New Roman"/>
          <w:sz w:val="24"/>
        </w:rPr>
        <w:t>Part I</w:t>
      </w:r>
      <w:r w:rsidR="007A4360">
        <w:rPr>
          <w:rFonts w:ascii="Times New Roman" w:hAnsi="Times New Roman" w:cs="Times New Roman"/>
          <w:sz w:val="24"/>
        </w:rPr>
        <w:t>V</w:t>
      </w:r>
      <w:r w:rsidR="00AD7E7E" w:rsidRPr="007A4360">
        <w:rPr>
          <w:rFonts w:ascii="Times New Roman" w:hAnsi="Times New Roman" w:cs="Times New Roman"/>
          <w:sz w:val="24"/>
        </w:rPr>
        <w:t>:</w:t>
      </w:r>
      <w:r w:rsidRPr="007A4360">
        <w:rPr>
          <w:rFonts w:ascii="Times New Roman" w:hAnsi="Times New Roman" w:cs="Times New Roman"/>
          <w:sz w:val="24"/>
        </w:rPr>
        <w:t xml:space="preserve">  Conduct Reaction </w:t>
      </w:r>
      <w:r w:rsidR="00886C37">
        <w:rPr>
          <w:rFonts w:ascii="Times New Roman" w:hAnsi="Times New Roman" w:cs="Times New Roman"/>
          <w:sz w:val="24"/>
        </w:rPr>
        <w:t xml:space="preserve">3 </w:t>
      </w:r>
      <w:r w:rsidRPr="007A4360">
        <w:rPr>
          <w:rFonts w:ascii="Times New Roman" w:hAnsi="Times New Roman" w:cs="Times New Roman"/>
          <w:sz w:val="24"/>
        </w:rPr>
        <w:t>Between Solutions of HCl and NH</w:t>
      </w:r>
      <w:r w:rsidRPr="007A4360">
        <w:rPr>
          <w:rFonts w:ascii="Times New Roman" w:hAnsi="Times New Roman" w:cs="Times New Roman"/>
          <w:sz w:val="24"/>
          <w:vertAlign w:val="subscript"/>
        </w:rPr>
        <w:t>3</w:t>
      </w:r>
    </w:p>
    <w:p w14:paraId="30C41CA5" w14:textId="7BDA62CA" w:rsidR="008C5253" w:rsidRPr="00EF13CF" w:rsidRDefault="00214BB2" w:rsidP="008C5253">
      <w:pPr>
        <w:pStyle w:val="VSteps"/>
      </w:pPr>
      <w:r>
        <w:tab/>
      </w:r>
      <w:r>
        <w:tab/>
      </w:r>
      <w:r w:rsidR="008C5253">
        <w:t xml:space="preserve">NOTE: </w:t>
      </w:r>
      <w:r w:rsidR="00AD7E7E">
        <w:t>It is best to c</w:t>
      </w:r>
      <w:r w:rsidR="00AD7E7E" w:rsidRPr="00EF13CF">
        <w:t>onduct this reaction in a fume hood or in a well-ventilated area.</w:t>
      </w:r>
      <w:r w:rsidR="008C5253" w:rsidRPr="00EF13CF">
        <w:t xml:space="preserve"> </w:t>
      </w:r>
    </w:p>
    <w:p w14:paraId="3D8BBE99" w14:textId="085D1139" w:rsidR="00214BB2" w:rsidRPr="00EF13CF" w:rsidRDefault="00214BB2" w:rsidP="008C5253">
      <w:r w:rsidRPr="00EF13CF">
        <w:t xml:space="preserve">Measure out 50.0 mL of 2.0 M HCl solution into </w:t>
      </w:r>
      <w:r>
        <w:t>thermos and l</w:t>
      </w:r>
      <w:r w:rsidRPr="00EF13CF">
        <w:t>ower the tip of the Temperature Probe into the cup of HCl solution.</w:t>
      </w:r>
      <w:r w:rsidR="00AD7E7E">
        <w:t xml:space="preserve">  </w:t>
      </w:r>
      <w:r w:rsidR="00AD7E7E" w:rsidRPr="00EF13CF">
        <w:t>Start data collection</w:t>
      </w:r>
      <w:r w:rsidR="00AD7E7E">
        <w:t xml:space="preserve"> with the LabQuest as before, this time collecting the initial temperature of the HCl solution.</w:t>
      </w:r>
    </w:p>
    <w:p w14:paraId="1AB54FEC" w14:textId="77777777" w:rsidR="008C5253" w:rsidRDefault="008C5253" w:rsidP="008C5253"/>
    <w:p w14:paraId="351BCCD3" w14:textId="6A3552C5" w:rsidR="00214BB2" w:rsidRPr="00EF13CF" w:rsidRDefault="00214BB2" w:rsidP="008C5253">
      <w:r w:rsidRPr="00EF13CF">
        <w:t>Measure out 50.0 mL of 2.0 M NH</w:t>
      </w:r>
      <w:r w:rsidRPr="00EF13CF">
        <w:rPr>
          <w:vertAlign w:val="subscript"/>
        </w:rPr>
        <w:t>3</w:t>
      </w:r>
      <w:r w:rsidRPr="00EF13CF">
        <w:t xml:space="preserve"> solution</w:t>
      </w:r>
      <w:r>
        <w:t>, measure its temperature with a thermometer</w:t>
      </w:r>
      <w:r w:rsidRPr="00EF13CF">
        <w:t>, but do not add it to the HCl solution yet.</w:t>
      </w:r>
    </w:p>
    <w:p w14:paraId="639C7354" w14:textId="77777777" w:rsidR="008C5253" w:rsidRDefault="008C5253" w:rsidP="008C5253"/>
    <w:p w14:paraId="5570F143" w14:textId="77777777" w:rsidR="00F12DDB" w:rsidRDefault="00214BB2" w:rsidP="008C5253">
      <w:r w:rsidRPr="00EF13CF">
        <w:t>After three or four readings have been recorded at the same temperature</w:t>
      </w:r>
      <w:r w:rsidR="00AD7E7E">
        <w:t xml:space="preserve"> for the HCl solution</w:t>
      </w:r>
      <w:r w:rsidRPr="00EF13CF">
        <w:t>, add the 50.0 mL of NH</w:t>
      </w:r>
      <w:r>
        <w:rPr>
          <w:vertAlign w:val="subscript"/>
        </w:rPr>
        <w:t>3</w:t>
      </w:r>
      <w:r>
        <w:t xml:space="preserve"> </w:t>
      </w:r>
      <w:r w:rsidRPr="00EF13CF">
        <w:t xml:space="preserve">solution to the </w:t>
      </w:r>
      <w:r>
        <w:t xml:space="preserve">thermos </w:t>
      </w:r>
      <w:r w:rsidRPr="00EF13CF">
        <w:t xml:space="preserve">all at once. </w:t>
      </w:r>
      <w:r>
        <w:t xml:space="preserve">Swirl </w:t>
      </w:r>
      <w:r w:rsidRPr="00EF13CF">
        <w:t>continuously until the temperature reaches a peak and begins to fall.</w:t>
      </w:r>
      <w:r>
        <w:t xml:space="preserve"> </w:t>
      </w:r>
      <w:r w:rsidRPr="00EF13CF">
        <w:t>Data collection will end after three minutes</w:t>
      </w:r>
      <w:r w:rsidR="002512C9">
        <w:t xml:space="preserve"> or when the new temperature becomes constant</w:t>
      </w:r>
      <w:r w:rsidRPr="00EF13CF">
        <w:t>. Examine the graph as before to determine and record the initial and maximum temperatures of the reaction.</w:t>
      </w:r>
    </w:p>
    <w:p w14:paraId="0B7E0033" w14:textId="68E4705A" w:rsidR="008C5253" w:rsidRDefault="00F12DDB" w:rsidP="008C5253">
      <w:r>
        <w:t xml:space="preserve"> </w:t>
      </w:r>
    </w:p>
    <w:p w14:paraId="7CB2438B" w14:textId="41D46045" w:rsidR="00214BB2" w:rsidRDefault="00214BB2" w:rsidP="008C5253">
      <w:r w:rsidRPr="00EF13CF">
        <w:t>Rinse and dry the Temperature Probe</w:t>
      </w:r>
      <w:r>
        <w:t xml:space="preserve"> </w:t>
      </w:r>
      <w:r w:rsidRPr="00EF13CF">
        <w:t xml:space="preserve">and the </w:t>
      </w:r>
      <w:r>
        <w:t>thermos</w:t>
      </w:r>
      <w:r w:rsidRPr="00EF13CF">
        <w:t xml:space="preserve">. Dispose of the </w:t>
      </w:r>
      <w:r w:rsidR="002512C9">
        <w:t>contents</w:t>
      </w:r>
      <w:r w:rsidRPr="00EF13CF">
        <w:t xml:space="preserve"> as directed.</w:t>
      </w:r>
    </w:p>
    <w:p w14:paraId="17FF4CEB" w14:textId="38369589" w:rsidR="002512C9" w:rsidRDefault="002512C9" w:rsidP="002512C9">
      <w:pPr>
        <w:pStyle w:val="VBulletsabc"/>
      </w:pPr>
    </w:p>
    <w:p w14:paraId="27B1EF45" w14:textId="77777777" w:rsidR="00F12DDB" w:rsidRDefault="002512C9" w:rsidP="00F12DDB">
      <w:pPr>
        <w:pStyle w:val="VBulletsabc"/>
      </w:pPr>
      <w:r>
        <w:t>Detach the Temperature Probe, clear the program from the Lab Quest and turn it off.  Return the Lab Quest and Temperature Probe.</w:t>
      </w:r>
    </w:p>
    <w:p w14:paraId="1F5F9DEF" w14:textId="77777777" w:rsidR="00F12DDB" w:rsidRDefault="00F12DDB">
      <w:pPr>
        <w:rPr>
          <w:kern w:val="28"/>
          <w:szCs w:val="24"/>
        </w:rPr>
      </w:pPr>
      <w:r>
        <w:br w:type="page"/>
      </w:r>
    </w:p>
    <w:p w14:paraId="6B334148" w14:textId="523967B9" w:rsidR="00214BB2" w:rsidRPr="00F12DDB" w:rsidRDefault="00214BB2" w:rsidP="00F12DDB">
      <w:pPr>
        <w:pStyle w:val="Heading1"/>
        <w:jc w:val="center"/>
        <w:rPr>
          <w:rFonts w:ascii="Times New Roman" w:hAnsi="Times New Roman"/>
        </w:rPr>
      </w:pPr>
      <w:r w:rsidRPr="00F12DDB">
        <w:rPr>
          <w:rFonts w:ascii="Times New Roman" w:hAnsi="Times New Roman"/>
        </w:rPr>
        <w:lastRenderedPageBreak/>
        <w:t>7V-DETERMINATION ENTHALPY OF A CHEMICAL REACTION</w:t>
      </w:r>
    </w:p>
    <w:p w14:paraId="285C64F6" w14:textId="77777777" w:rsidR="00214BB2" w:rsidRDefault="00214BB2" w:rsidP="00214BB2">
      <w:pPr>
        <w:tabs>
          <w:tab w:val="left" w:pos="-1440"/>
          <w:tab w:val="left" w:pos="-720"/>
          <w:tab w:val="left" w:pos="0"/>
          <w:tab w:val="left" w:pos="504"/>
          <w:tab w:val="left" w:pos="1440"/>
        </w:tabs>
        <w:suppressAutoHyphens/>
      </w:pPr>
    </w:p>
    <w:p w14:paraId="0AD5B9F3" w14:textId="5523FA9A" w:rsidR="00F12DDB" w:rsidRDefault="00214BB2" w:rsidP="00F12DDB">
      <w:pPr>
        <w:tabs>
          <w:tab w:val="right" w:pos="9360"/>
        </w:tabs>
        <w:suppressAutoHyphens/>
      </w:pPr>
      <w:r>
        <w:t>Section________________</w:t>
      </w:r>
      <w:r>
        <w:tab/>
        <w:t>Name_______________________</w:t>
      </w:r>
    </w:p>
    <w:p w14:paraId="5F8A437A" w14:textId="444B61D0" w:rsidR="00214BB2" w:rsidRPr="00F12DDB" w:rsidRDefault="00214BB2" w:rsidP="00F12DDB">
      <w:pPr>
        <w:tabs>
          <w:tab w:val="right" w:pos="9360"/>
        </w:tabs>
        <w:suppressAutoHyphens/>
        <w:jc w:val="center"/>
        <w:rPr>
          <w:b/>
          <w:i/>
          <w:iCs/>
        </w:rPr>
      </w:pPr>
      <w:r w:rsidRPr="00F12DDB">
        <w:rPr>
          <w:b/>
          <w:iCs/>
        </w:rPr>
        <w:t>Report Sheet</w:t>
      </w:r>
    </w:p>
    <w:p w14:paraId="2A11D8F2" w14:textId="28C91B94" w:rsidR="00214BB2" w:rsidRPr="00945312" w:rsidRDefault="00F12DDB" w:rsidP="00214BB2">
      <w:pPr>
        <w:pStyle w:val="VHeading"/>
        <w:rPr>
          <w:rFonts w:ascii="Times New Roman" w:hAnsi="Times New Roman" w:cs="Times New Roman"/>
          <w:b w:val="0"/>
          <w:sz w:val="24"/>
          <w:szCs w:val="24"/>
        </w:rPr>
      </w:pPr>
      <w:r>
        <w:rPr>
          <w:rStyle w:val="Heading2Char"/>
          <w:rFonts w:ascii="Times New Roman" w:hAnsi="Times New Roman"/>
          <w:b/>
          <w:bCs/>
          <w:i w:val="0"/>
          <w:iCs/>
        </w:rPr>
        <w:t xml:space="preserve">PRE-LAB ASSIGNMENT - </w:t>
      </w:r>
      <w:r w:rsidR="00214BB2" w:rsidRPr="00886C37">
        <w:rPr>
          <w:rStyle w:val="Heading2Char"/>
          <w:rFonts w:ascii="Times New Roman" w:hAnsi="Times New Roman"/>
          <w:b/>
          <w:bCs/>
          <w:i w:val="0"/>
          <w:iCs/>
        </w:rPr>
        <w:t>THEORETICAL DETERMINATION</w:t>
      </w:r>
      <w:r w:rsidR="00214BB2" w:rsidRPr="00886C37">
        <w:rPr>
          <w:rFonts w:ascii="Times New Roman" w:hAnsi="Times New Roman" w:cs="Times New Roman"/>
          <w:sz w:val="24"/>
          <w:szCs w:val="24"/>
        </w:rPr>
        <w:t>:</w:t>
      </w:r>
      <w:r w:rsidR="00214BB2" w:rsidRPr="008D38EE">
        <w:rPr>
          <w:rFonts w:ascii="Times New Roman" w:hAnsi="Times New Roman" w:cs="Times New Roman"/>
          <w:sz w:val="24"/>
          <w:szCs w:val="24"/>
          <w:u w:val="single"/>
        </w:rPr>
        <w:t xml:space="preserve"> </w:t>
      </w:r>
      <w:r w:rsidR="00214BB2">
        <w:rPr>
          <w:rFonts w:ascii="Times New Roman" w:hAnsi="Times New Roman" w:cs="Times New Roman"/>
          <w:sz w:val="24"/>
          <w:szCs w:val="24"/>
        </w:rPr>
        <w:t xml:space="preserve"> </w:t>
      </w:r>
      <w:r>
        <w:rPr>
          <w:rFonts w:ascii="Times New Roman" w:hAnsi="Times New Roman" w:cs="Times New Roman"/>
          <w:b w:val="0"/>
          <w:sz w:val="24"/>
          <w:szCs w:val="24"/>
        </w:rPr>
        <w:t>Before attending lab, w</w:t>
      </w:r>
      <w:r w:rsidR="00214BB2" w:rsidRPr="00945312">
        <w:rPr>
          <w:rFonts w:ascii="Times New Roman" w:hAnsi="Times New Roman" w:cs="Times New Roman"/>
          <w:b w:val="0"/>
          <w:sz w:val="24"/>
          <w:szCs w:val="24"/>
        </w:rPr>
        <w:t xml:space="preserve">rite the balanced </w:t>
      </w:r>
      <w:r w:rsidR="00886C37">
        <w:rPr>
          <w:rFonts w:ascii="Times New Roman" w:hAnsi="Times New Roman" w:cs="Times New Roman"/>
          <w:b w:val="0"/>
          <w:sz w:val="24"/>
          <w:szCs w:val="24"/>
        </w:rPr>
        <w:t xml:space="preserve">net ionic reaction </w:t>
      </w:r>
      <w:r w:rsidR="00214BB2" w:rsidRPr="00945312">
        <w:rPr>
          <w:rFonts w:ascii="Times New Roman" w:hAnsi="Times New Roman" w:cs="Times New Roman"/>
          <w:b w:val="0"/>
          <w:sz w:val="24"/>
          <w:szCs w:val="24"/>
        </w:rPr>
        <w:t xml:space="preserve">equations and then calculate the enthalpy </w:t>
      </w:r>
      <w:r w:rsidR="00886C37">
        <w:rPr>
          <w:rFonts w:ascii="Times New Roman" w:hAnsi="Times New Roman" w:cs="Times New Roman"/>
          <w:b w:val="0"/>
          <w:sz w:val="24"/>
          <w:szCs w:val="24"/>
        </w:rPr>
        <w:t>change</w:t>
      </w:r>
      <w:r w:rsidR="00214BB2" w:rsidRPr="00945312">
        <w:rPr>
          <w:rFonts w:ascii="Times New Roman" w:hAnsi="Times New Roman" w:cs="Times New Roman"/>
          <w:b w:val="0"/>
          <w:sz w:val="24"/>
          <w:szCs w:val="24"/>
        </w:rPr>
        <w:t xml:space="preserve"> for each reaction </w:t>
      </w:r>
      <w:r w:rsidR="00886C37">
        <w:rPr>
          <w:rFonts w:ascii="Times New Roman" w:hAnsi="Times New Roman" w:cs="Times New Roman"/>
          <w:b w:val="0"/>
          <w:sz w:val="24"/>
          <w:szCs w:val="24"/>
        </w:rPr>
        <w:t xml:space="preserve">by summing </w:t>
      </w:r>
      <w:r w:rsidR="00214BB2" w:rsidRPr="00945312">
        <w:rPr>
          <w:rFonts w:ascii="Times New Roman" w:hAnsi="Times New Roman" w:cs="Times New Roman"/>
          <w:b w:val="0"/>
          <w:sz w:val="24"/>
          <w:szCs w:val="24"/>
        </w:rPr>
        <w:t xml:space="preserve">enthalpy of formation values </w:t>
      </w:r>
      <w:r w:rsidR="00886C37">
        <w:rPr>
          <w:rFonts w:ascii="Times New Roman" w:hAnsi="Times New Roman" w:cs="Times New Roman"/>
          <w:b w:val="0"/>
          <w:sz w:val="24"/>
          <w:szCs w:val="24"/>
        </w:rPr>
        <w:t>(</w:t>
      </w:r>
      <w:r w:rsidR="00886C37">
        <w:rPr>
          <w:rFonts w:ascii="Times New Roman" w:hAnsi="Times New Roman" w:cs="Times New Roman"/>
          <w:b w:val="0"/>
          <w:sz w:val="24"/>
          <w:szCs w:val="24"/>
        </w:rPr>
        <w:sym w:font="Symbol" w:char="F044"/>
      </w:r>
      <w:r w:rsidR="00886C37">
        <w:rPr>
          <w:rFonts w:ascii="Times New Roman" w:hAnsi="Times New Roman" w:cs="Times New Roman"/>
          <w:b w:val="0"/>
          <w:sz w:val="24"/>
          <w:szCs w:val="24"/>
        </w:rPr>
        <w:t>H</w:t>
      </w:r>
      <w:r w:rsidR="00886C37">
        <w:rPr>
          <w:rFonts w:ascii="Times New Roman" w:hAnsi="Times New Roman" w:cs="Times New Roman"/>
          <w:b w:val="0"/>
          <w:sz w:val="24"/>
          <w:szCs w:val="24"/>
          <w:vertAlign w:val="subscript"/>
        </w:rPr>
        <w:t>f</w:t>
      </w:r>
      <w:r w:rsidR="00886C37">
        <w:rPr>
          <w:rFonts w:ascii="Times New Roman" w:hAnsi="Times New Roman" w:cs="Times New Roman"/>
          <w:b w:val="0"/>
          <w:sz w:val="24"/>
          <w:szCs w:val="24"/>
        </w:rPr>
        <w:t xml:space="preserve">), as </w:t>
      </w:r>
      <w:r w:rsidR="00214BB2" w:rsidRPr="00945312">
        <w:rPr>
          <w:rFonts w:ascii="Times New Roman" w:hAnsi="Times New Roman" w:cs="Times New Roman"/>
          <w:b w:val="0"/>
          <w:sz w:val="24"/>
          <w:szCs w:val="24"/>
        </w:rPr>
        <w:t>found in your textbook.</w:t>
      </w:r>
    </w:p>
    <w:tbl>
      <w:tblPr>
        <w:tblStyle w:val="TableGrid"/>
        <w:tblW w:w="9529" w:type="dxa"/>
        <w:jc w:val="center"/>
        <w:tblLayout w:type="fixed"/>
        <w:tblLook w:val="01E0" w:firstRow="1" w:lastRow="1" w:firstColumn="1" w:lastColumn="1" w:noHBand="0" w:noVBand="0"/>
        <w:tblCaption w:val="theoretical calculations"/>
        <w:tblDescription w:val="a place to put reactions and enthalpy values"/>
      </w:tblPr>
      <w:tblGrid>
        <w:gridCol w:w="985"/>
        <w:gridCol w:w="6750"/>
        <w:gridCol w:w="1794"/>
      </w:tblGrid>
      <w:tr w:rsidR="00214BB2" w:rsidRPr="00EF13CF" w14:paraId="2A98DE7E" w14:textId="77777777" w:rsidTr="000A07F3">
        <w:trPr>
          <w:tblHeader/>
          <w:jc w:val="center"/>
        </w:trPr>
        <w:tc>
          <w:tcPr>
            <w:tcW w:w="985" w:type="dxa"/>
          </w:tcPr>
          <w:p w14:paraId="09BC8353" w14:textId="77777777" w:rsidR="00214BB2" w:rsidRPr="00EF13CF" w:rsidRDefault="00214BB2" w:rsidP="00F14235">
            <w:pPr>
              <w:spacing w:before="120" w:after="120"/>
              <w:jc w:val="center"/>
              <w:rPr>
                <w:sz w:val="20"/>
              </w:rPr>
            </w:pPr>
            <w:r w:rsidRPr="00EF13CF">
              <w:rPr>
                <w:sz w:val="20"/>
              </w:rPr>
              <w:t>Reaction</w:t>
            </w:r>
          </w:p>
        </w:tc>
        <w:tc>
          <w:tcPr>
            <w:tcW w:w="6750" w:type="dxa"/>
          </w:tcPr>
          <w:p w14:paraId="2006BE9A" w14:textId="77777777" w:rsidR="00214BB2" w:rsidRPr="00EF13CF" w:rsidRDefault="00214BB2" w:rsidP="00F14235">
            <w:pPr>
              <w:spacing w:before="120" w:after="120"/>
              <w:jc w:val="center"/>
              <w:rPr>
                <w:sz w:val="20"/>
              </w:rPr>
            </w:pPr>
            <w:r w:rsidRPr="00EF13CF">
              <w:rPr>
                <w:sz w:val="20"/>
              </w:rPr>
              <w:t>Balanced reaction equation</w:t>
            </w:r>
          </w:p>
        </w:tc>
        <w:tc>
          <w:tcPr>
            <w:tcW w:w="1794" w:type="dxa"/>
          </w:tcPr>
          <w:p w14:paraId="3DCADD4E" w14:textId="77777777" w:rsidR="00214BB2" w:rsidRPr="00EF13CF" w:rsidRDefault="00214BB2" w:rsidP="00F14235">
            <w:pPr>
              <w:spacing w:before="120" w:after="120"/>
              <w:jc w:val="center"/>
              <w:rPr>
                <w:sz w:val="20"/>
              </w:rPr>
            </w:pPr>
            <w:r w:rsidRPr="00EF13CF">
              <w:rPr>
                <w:sz w:val="20"/>
              </w:rPr>
              <w:t>Δ</w:t>
            </w:r>
            <w:r w:rsidRPr="00EF13CF">
              <w:rPr>
                <w:i/>
                <w:sz w:val="20"/>
              </w:rPr>
              <w:t>H</w:t>
            </w:r>
            <w:r w:rsidRPr="00EF13CF">
              <w:rPr>
                <w:sz w:val="20"/>
              </w:rPr>
              <w:t xml:space="preserve"> (kJ/mol)</w:t>
            </w:r>
          </w:p>
        </w:tc>
      </w:tr>
      <w:tr w:rsidR="00214BB2" w:rsidRPr="00EF13CF" w14:paraId="010EDA29" w14:textId="77777777" w:rsidTr="000A07F3">
        <w:trPr>
          <w:trHeight w:val="782"/>
          <w:tblHeader/>
          <w:jc w:val="center"/>
        </w:trPr>
        <w:tc>
          <w:tcPr>
            <w:tcW w:w="985" w:type="dxa"/>
          </w:tcPr>
          <w:p w14:paraId="459C437E" w14:textId="77777777" w:rsidR="00214BB2" w:rsidRPr="00EF13CF" w:rsidRDefault="00214BB2" w:rsidP="00F14235">
            <w:pPr>
              <w:spacing w:before="120" w:after="120"/>
              <w:jc w:val="center"/>
              <w:rPr>
                <w:sz w:val="20"/>
              </w:rPr>
            </w:pPr>
            <w:r w:rsidRPr="00EF13CF">
              <w:rPr>
                <w:sz w:val="20"/>
              </w:rPr>
              <w:t>1</w:t>
            </w:r>
          </w:p>
        </w:tc>
        <w:tc>
          <w:tcPr>
            <w:tcW w:w="6750" w:type="dxa"/>
          </w:tcPr>
          <w:p w14:paraId="16D609B3" w14:textId="77777777" w:rsidR="00214BB2" w:rsidRPr="00EF13CF" w:rsidRDefault="00214BB2" w:rsidP="00F14235">
            <w:pPr>
              <w:spacing w:before="120" w:after="120"/>
              <w:rPr>
                <w:sz w:val="20"/>
              </w:rPr>
            </w:pPr>
          </w:p>
        </w:tc>
        <w:tc>
          <w:tcPr>
            <w:tcW w:w="1794" w:type="dxa"/>
          </w:tcPr>
          <w:p w14:paraId="2C3ED219" w14:textId="77777777" w:rsidR="00214BB2" w:rsidRPr="00EF13CF" w:rsidRDefault="00214BB2" w:rsidP="00F14235">
            <w:pPr>
              <w:spacing w:before="120" w:after="120"/>
              <w:rPr>
                <w:sz w:val="20"/>
              </w:rPr>
            </w:pPr>
          </w:p>
        </w:tc>
      </w:tr>
      <w:tr w:rsidR="00214BB2" w:rsidRPr="00EF13CF" w14:paraId="687F5358" w14:textId="77777777" w:rsidTr="000A07F3">
        <w:trPr>
          <w:trHeight w:val="818"/>
          <w:tblHeader/>
          <w:jc w:val="center"/>
        </w:trPr>
        <w:tc>
          <w:tcPr>
            <w:tcW w:w="985" w:type="dxa"/>
          </w:tcPr>
          <w:p w14:paraId="31D3F88A" w14:textId="77777777" w:rsidR="00214BB2" w:rsidRPr="00EF13CF" w:rsidRDefault="00214BB2" w:rsidP="00F14235">
            <w:pPr>
              <w:spacing w:before="120" w:after="120"/>
              <w:jc w:val="center"/>
              <w:rPr>
                <w:sz w:val="20"/>
              </w:rPr>
            </w:pPr>
            <w:r w:rsidRPr="00EF13CF">
              <w:rPr>
                <w:sz w:val="20"/>
              </w:rPr>
              <w:t>2</w:t>
            </w:r>
          </w:p>
        </w:tc>
        <w:tc>
          <w:tcPr>
            <w:tcW w:w="6750" w:type="dxa"/>
          </w:tcPr>
          <w:p w14:paraId="2BF28EF7" w14:textId="77777777" w:rsidR="00214BB2" w:rsidRPr="00EF13CF" w:rsidRDefault="00214BB2" w:rsidP="00F14235">
            <w:pPr>
              <w:spacing w:before="120" w:after="120"/>
              <w:rPr>
                <w:sz w:val="20"/>
              </w:rPr>
            </w:pPr>
          </w:p>
        </w:tc>
        <w:tc>
          <w:tcPr>
            <w:tcW w:w="1794" w:type="dxa"/>
          </w:tcPr>
          <w:p w14:paraId="13636DFE" w14:textId="77777777" w:rsidR="00214BB2" w:rsidRPr="00EF13CF" w:rsidRDefault="00214BB2" w:rsidP="00F14235">
            <w:pPr>
              <w:spacing w:before="120" w:after="120"/>
              <w:rPr>
                <w:sz w:val="20"/>
              </w:rPr>
            </w:pPr>
          </w:p>
        </w:tc>
      </w:tr>
      <w:tr w:rsidR="00214BB2" w:rsidRPr="00EF13CF" w14:paraId="1DE9E796" w14:textId="77777777" w:rsidTr="000A07F3">
        <w:trPr>
          <w:trHeight w:val="872"/>
          <w:tblHeader/>
          <w:jc w:val="center"/>
        </w:trPr>
        <w:tc>
          <w:tcPr>
            <w:tcW w:w="985" w:type="dxa"/>
          </w:tcPr>
          <w:p w14:paraId="77AD43A6" w14:textId="77777777" w:rsidR="00214BB2" w:rsidRPr="00EF13CF" w:rsidRDefault="00214BB2" w:rsidP="00F14235">
            <w:pPr>
              <w:spacing w:before="120" w:after="120"/>
              <w:jc w:val="center"/>
              <w:rPr>
                <w:sz w:val="20"/>
              </w:rPr>
            </w:pPr>
            <w:r w:rsidRPr="00EF13CF">
              <w:rPr>
                <w:sz w:val="20"/>
              </w:rPr>
              <w:t>3</w:t>
            </w:r>
          </w:p>
        </w:tc>
        <w:tc>
          <w:tcPr>
            <w:tcW w:w="6750" w:type="dxa"/>
          </w:tcPr>
          <w:p w14:paraId="4D093662" w14:textId="77777777" w:rsidR="00214BB2" w:rsidRPr="00EF13CF" w:rsidRDefault="00214BB2" w:rsidP="00F14235">
            <w:pPr>
              <w:spacing w:before="120" w:after="120"/>
              <w:rPr>
                <w:sz w:val="20"/>
              </w:rPr>
            </w:pPr>
          </w:p>
        </w:tc>
        <w:tc>
          <w:tcPr>
            <w:tcW w:w="1794" w:type="dxa"/>
          </w:tcPr>
          <w:p w14:paraId="757829D6" w14:textId="77777777" w:rsidR="00214BB2" w:rsidRPr="00EF13CF" w:rsidRDefault="00214BB2" w:rsidP="00F14235">
            <w:pPr>
              <w:spacing w:before="120" w:after="120"/>
              <w:rPr>
                <w:sz w:val="20"/>
              </w:rPr>
            </w:pPr>
          </w:p>
        </w:tc>
      </w:tr>
    </w:tbl>
    <w:p w14:paraId="38090F0A" w14:textId="77777777" w:rsidR="00214BB2" w:rsidRDefault="00214BB2" w:rsidP="00214BB2">
      <w:pPr>
        <w:pStyle w:val="VHeading"/>
        <w:rPr>
          <w:rFonts w:ascii="Times New Roman" w:hAnsi="Times New Roman" w:cs="Times New Roman"/>
          <w:sz w:val="24"/>
          <w:szCs w:val="24"/>
        </w:rPr>
      </w:pPr>
      <w:r w:rsidRPr="00886C37">
        <w:rPr>
          <w:rStyle w:val="Heading2Char"/>
          <w:rFonts w:ascii="Times New Roman" w:hAnsi="Times New Roman"/>
          <w:b/>
          <w:bCs/>
          <w:i w:val="0"/>
          <w:iCs/>
        </w:rPr>
        <w:t>EXPERIMENTAL DETERMINATION</w:t>
      </w:r>
      <w:r w:rsidRPr="00886C37">
        <w:rPr>
          <w:rFonts w:ascii="Times New Roman" w:hAnsi="Times New Roman" w:cs="Times New Roman"/>
          <w:sz w:val="24"/>
          <w:szCs w:val="24"/>
        </w:rPr>
        <w:t xml:space="preserve">: </w:t>
      </w:r>
      <w:r>
        <w:rPr>
          <w:rFonts w:ascii="Times New Roman" w:hAnsi="Times New Roman" w:cs="Times New Roman"/>
          <w:sz w:val="24"/>
          <w:szCs w:val="24"/>
        </w:rPr>
        <w:t>Record your measurements in the table below.</w:t>
      </w:r>
    </w:p>
    <w:tbl>
      <w:tblPr>
        <w:tblStyle w:val="TableGrid"/>
        <w:tblW w:w="9967" w:type="dxa"/>
        <w:tblLayout w:type="fixed"/>
        <w:tblLook w:val="01E0" w:firstRow="1" w:lastRow="1" w:firstColumn="1" w:lastColumn="1" w:noHBand="0" w:noVBand="0"/>
        <w:tblCaption w:val="table for experimental data"/>
        <w:tblDescription w:val=" CCal trial 1 CCal trial 2 CCal trial 3 Reaction 1 Reaction 2 Reaction 3&#10;Total volume (mL)      &#10;Total mass (g)      &#10;Maximum temperature (°C)      &#10;Initial temperature (°C)      &#10;Temperature change (∆T)      &#10;"/>
      </w:tblPr>
      <w:tblGrid>
        <w:gridCol w:w="1903"/>
        <w:gridCol w:w="1026"/>
        <w:gridCol w:w="1027"/>
        <w:gridCol w:w="1027"/>
        <w:gridCol w:w="1712"/>
        <w:gridCol w:w="1712"/>
        <w:gridCol w:w="1560"/>
      </w:tblGrid>
      <w:tr w:rsidR="00214BB2" w:rsidRPr="00EF13CF" w14:paraId="3EEB7428" w14:textId="77777777" w:rsidTr="000A07F3">
        <w:trPr>
          <w:trHeight w:val="493"/>
          <w:tblHeader/>
        </w:trPr>
        <w:tc>
          <w:tcPr>
            <w:tcW w:w="1903" w:type="dxa"/>
          </w:tcPr>
          <w:p w14:paraId="4E92B88A" w14:textId="77777777" w:rsidR="00214BB2" w:rsidRPr="00EF13CF" w:rsidRDefault="00214BB2" w:rsidP="00F14235">
            <w:pPr>
              <w:pStyle w:val="VDataTableColumn"/>
              <w:rPr>
                <w:rFonts w:ascii="Times New Roman" w:hAnsi="Times New Roman" w:cs="Times New Roman"/>
              </w:rPr>
            </w:pPr>
          </w:p>
        </w:tc>
        <w:tc>
          <w:tcPr>
            <w:tcW w:w="1026" w:type="dxa"/>
          </w:tcPr>
          <w:p w14:paraId="6DBE7207" w14:textId="77777777" w:rsidR="00214BB2" w:rsidRPr="008D38EE" w:rsidRDefault="00214BB2" w:rsidP="00F14235">
            <w:pPr>
              <w:pStyle w:val="VDataTableColumn"/>
              <w:rPr>
                <w:rFonts w:ascii="Times New Roman" w:hAnsi="Times New Roman" w:cs="Times New Roman"/>
              </w:rPr>
            </w:pPr>
            <w:proofErr w:type="spellStart"/>
            <w:r>
              <w:rPr>
                <w:rFonts w:ascii="Times New Roman" w:hAnsi="Times New Roman" w:cs="Times New Roman"/>
              </w:rPr>
              <w:t>C</w:t>
            </w:r>
            <w:r w:rsidRPr="008D38EE">
              <w:rPr>
                <w:rFonts w:ascii="Times New Roman" w:hAnsi="Times New Roman" w:cs="Times New Roman"/>
                <w:vertAlign w:val="subscript"/>
              </w:rPr>
              <w:t>Cal</w:t>
            </w:r>
            <w:proofErr w:type="spellEnd"/>
            <w:r>
              <w:rPr>
                <w:rFonts w:ascii="Times New Roman" w:hAnsi="Times New Roman" w:cs="Times New Roman"/>
              </w:rPr>
              <w:t xml:space="preserve"> trial 1</w:t>
            </w:r>
          </w:p>
        </w:tc>
        <w:tc>
          <w:tcPr>
            <w:tcW w:w="1027" w:type="dxa"/>
          </w:tcPr>
          <w:p w14:paraId="3E2965F6" w14:textId="77777777" w:rsidR="00214BB2" w:rsidRPr="00EF13CF" w:rsidRDefault="00214BB2" w:rsidP="00F14235">
            <w:pPr>
              <w:pStyle w:val="VDataTableColumn"/>
              <w:rPr>
                <w:rFonts w:ascii="Times New Roman" w:hAnsi="Times New Roman" w:cs="Times New Roman"/>
              </w:rPr>
            </w:pPr>
            <w:proofErr w:type="spellStart"/>
            <w:r>
              <w:rPr>
                <w:rFonts w:ascii="Times New Roman" w:hAnsi="Times New Roman" w:cs="Times New Roman"/>
              </w:rPr>
              <w:t>C</w:t>
            </w:r>
            <w:r w:rsidRPr="008D38EE">
              <w:rPr>
                <w:rFonts w:ascii="Times New Roman" w:hAnsi="Times New Roman" w:cs="Times New Roman"/>
                <w:vertAlign w:val="subscript"/>
              </w:rPr>
              <w:t>Cal</w:t>
            </w:r>
            <w:proofErr w:type="spellEnd"/>
            <w:r>
              <w:rPr>
                <w:rFonts w:ascii="Times New Roman" w:hAnsi="Times New Roman" w:cs="Times New Roman"/>
              </w:rPr>
              <w:t xml:space="preserve"> trial 2</w:t>
            </w:r>
          </w:p>
        </w:tc>
        <w:tc>
          <w:tcPr>
            <w:tcW w:w="1027" w:type="dxa"/>
          </w:tcPr>
          <w:p w14:paraId="55396C1A" w14:textId="77777777" w:rsidR="00214BB2" w:rsidRPr="00EF13CF" w:rsidRDefault="00214BB2" w:rsidP="00F14235">
            <w:pPr>
              <w:pStyle w:val="VDataTableColumn"/>
              <w:rPr>
                <w:rFonts w:ascii="Times New Roman" w:hAnsi="Times New Roman" w:cs="Times New Roman"/>
              </w:rPr>
            </w:pPr>
            <w:proofErr w:type="spellStart"/>
            <w:r>
              <w:rPr>
                <w:rFonts w:ascii="Times New Roman" w:hAnsi="Times New Roman" w:cs="Times New Roman"/>
              </w:rPr>
              <w:t>C</w:t>
            </w:r>
            <w:r w:rsidRPr="008D38EE">
              <w:rPr>
                <w:rFonts w:ascii="Times New Roman" w:hAnsi="Times New Roman" w:cs="Times New Roman"/>
                <w:vertAlign w:val="subscript"/>
              </w:rPr>
              <w:t>Cal</w:t>
            </w:r>
            <w:proofErr w:type="spellEnd"/>
            <w:r>
              <w:rPr>
                <w:rFonts w:ascii="Times New Roman" w:hAnsi="Times New Roman" w:cs="Times New Roman"/>
              </w:rPr>
              <w:t xml:space="preserve"> trial 3</w:t>
            </w:r>
          </w:p>
        </w:tc>
        <w:tc>
          <w:tcPr>
            <w:tcW w:w="1712" w:type="dxa"/>
          </w:tcPr>
          <w:p w14:paraId="16F50434" w14:textId="77777777" w:rsidR="00214BB2" w:rsidRPr="00EF13CF" w:rsidRDefault="00214BB2" w:rsidP="00F14235">
            <w:pPr>
              <w:pStyle w:val="VDataTableColumn"/>
              <w:rPr>
                <w:rFonts w:ascii="Times New Roman" w:hAnsi="Times New Roman" w:cs="Times New Roman"/>
              </w:rPr>
            </w:pPr>
            <w:r w:rsidRPr="00EF13CF">
              <w:rPr>
                <w:rFonts w:ascii="Times New Roman" w:hAnsi="Times New Roman" w:cs="Times New Roman"/>
              </w:rPr>
              <w:t xml:space="preserve">Reaction </w:t>
            </w:r>
            <w:r>
              <w:rPr>
                <w:rFonts w:ascii="Times New Roman" w:hAnsi="Times New Roman" w:cs="Times New Roman"/>
              </w:rPr>
              <w:t>1</w:t>
            </w:r>
          </w:p>
        </w:tc>
        <w:tc>
          <w:tcPr>
            <w:tcW w:w="1712" w:type="dxa"/>
          </w:tcPr>
          <w:p w14:paraId="50AF01CD" w14:textId="77777777" w:rsidR="00214BB2" w:rsidRPr="00EF13CF" w:rsidRDefault="00214BB2" w:rsidP="00F14235">
            <w:pPr>
              <w:pStyle w:val="VDataTableColumn"/>
              <w:rPr>
                <w:rFonts w:ascii="Times New Roman" w:hAnsi="Times New Roman" w:cs="Times New Roman"/>
              </w:rPr>
            </w:pPr>
            <w:r w:rsidRPr="00EF13CF">
              <w:rPr>
                <w:rFonts w:ascii="Times New Roman" w:hAnsi="Times New Roman" w:cs="Times New Roman"/>
              </w:rPr>
              <w:t xml:space="preserve">Reaction </w:t>
            </w:r>
            <w:r>
              <w:rPr>
                <w:rFonts w:ascii="Times New Roman" w:hAnsi="Times New Roman" w:cs="Times New Roman"/>
              </w:rPr>
              <w:t>2</w:t>
            </w:r>
          </w:p>
        </w:tc>
        <w:tc>
          <w:tcPr>
            <w:tcW w:w="1560" w:type="dxa"/>
          </w:tcPr>
          <w:p w14:paraId="64E4F72D" w14:textId="77777777" w:rsidR="00214BB2" w:rsidRPr="00EF13CF" w:rsidRDefault="00214BB2" w:rsidP="00F14235">
            <w:pPr>
              <w:pStyle w:val="VDataTableColumn"/>
              <w:rPr>
                <w:rFonts w:ascii="Times New Roman" w:hAnsi="Times New Roman" w:cs="Times New Roman"/>
              </w:rPr>
            </w:pPr>
            <w:r w:rsidRPr="00EF13CF">
              <w:rPr>
                <w:rFonts w:ascii="Times New Roman" w:hAnsi="Times New Roman" w:cs="Times New Roman"/>
              </w:rPr>
              <w:t xml:space="preserve">Reaction </w:t>
            </w:r>
            <w:r>
              <w:rPr>
                <w:rFonts w:ascii="Times New Roman" w:hAnsi="Times New Roman" w:cs="Times New Roman"/>
              </w:rPr>
              <w:t>3</w:t>
            </w:r>
          </w:p>
        </w:tc>
      </w:tr>
      <w:tr w:rsidR="00214BB2" w:rsidRPr="00EF13CF" w14:paraId="1E19BAE8" w14:textId="77777777" w:rsidTr="000A07F3">
        <w:trPr>
          <w:trHeight w:val="917"/>
          <w:tblHeader/>
        </w:trPr>
        <w:tc>
          <w:tcPr>
            <w:tcW w:w="1903" w:type="dxa"/>
          </w:tcPr>
          <w:p w14:paraId="69D3F134" w14:textId="77777777" w:rsidR="00214BB2" w:rsidRPr="00EF13CF" w:rsidRDefault="00214BB2" w:rsidP="00F14235">
            <w:pPr>
              <w:pStyle w:val="VDataTableColumn"/>
              <w:jc w:val="left"/>
              <w:rPr>
                <w:rFonts w:ascii="Times New Roman" w:hAnsi="Times New Roman" w:cs="Times New Roman"/>
              </w:rPr>
            </w:pPr>
            <w:r>
              <w:rPr>
                <w:rFonts w:ascii="Times New Roman" w:hAnsi="Times New Roman" w:cs="Times New Roman"/>
              </w:rPr>
              <w:t>Total volume (mL)</w:t>
            </w:r>
          </w:p>
        </w:tc>
        <w:tc>
          <w:tcPr>
            <w:tcW w:w="1026" w:type="dxa"/>
          </w:tcPr>
          <w:p w14:paraId="02D94D75" w14:textId="77777777" w:rsidR="00214BB2" w:rsidRPr="00EF13CF" w:rsidRDefault="00214BB2" w:rsidP="00F14235">
            <w:pPr>
              <w:pStyle w:val="VDataTableColumn"/>
              <w:rPr>
                <w:rFonts w:ascii="Times New Roman" w:hAnsi="Times New Roman" w:cs="Times New Roman"/>
              </w:rPr>
            </w:pPr>
          </w:p>
        </w:tc>
        <w:tc>
          <w:tcPr>
            <w:tcW w:w="1027" w:type="dxa"/>
          </w:tcPr>
          <w:p w14:paraId="657D34C1" w14:textId="77777777" w:rsidR="00214BB2" w:rsidRPr="00EF13CF" w:rsidRDefault="00214BB2" w:rsidP="00F14235">
            <w:pPr>
              <w:pStyle w:val="VDataTableColumn"/>
              <w:rPr>
                <w:rFonts w:ascii="Times New Roman" w:hAnsi="Times New Roman" w:cs="Times New Roman"/>
              </w:rPr>
            </w:pPr>
          </w:p>
        </w:tc>
        <w:tc>
          <w:tcPr>
            <w:tcW w:w="1027" w:type="dxa"/>
          </w:tcPr>
          <w:p w14:paraId="0F5DB340" w14:textId="77777777" w:rsidR="00214BB2" w:rsidRPr="00EF13CF" w:rsidRDefault="00214BB2" w:rsidP="00F14235">
            <w:pPr>
              <w:pStyle w:val="VDataTableColumn"/>
              <w:rPr>
                <w:rFonts w:ascii="Times New Roman" w:hAnsi="Times New Roman" w:cs="Times New Roman"/>
              </w:rPr>
            </w:pPr>
          </w:p>
        </w:tc>
        <w:tc>
          <w:tcPr>
            <w:tcW w:w="1712" w:type="dxa"/>
          </w:tcPr>
          <w:p w14:paraId="18B24E48" w14:textId="77777777" w:rsidR="00214BB2" w:rsidRPr="00EF13CF" w:rsidRDefault="00214BB2" w:rsidP="00F14235">
            <w:pPr>
              <w:pStyle w:val="VDataTableColumn"/>
              <w:rPr>
                <w:rFonts w:ascii="Times New Roman" w:hAnsi="Times New Roman" w:cs="Times New Roman"/>
              </w:rPr>
            </w:pPr>
          </w:p>
        </w:tc>
        <w:tc>
          <w:tcPr>
            <w:tcW w:w="1712" w:type="dxa"/>
          </w:tcPr>
          <w:p w14:paraId="0B71E432" w14:textId="77777777" w:rsidR="00214BB2" w:rsidRPr="00EF13CF" w:rsidRDefault="00214BB2" w:rsidP="00F14235">
            <w:pPr>
              <w:pStyle w:val="VDataTableColumn"/>
              <w:rPr>
                <w:rFonts w:ascii="Times New Roman" w:hAnsi="Times New Roman" w:cs="Times New Roman"/>
              </w:rPr>
            </w:pPr>
          </w:p>
        </w:tc>
        <w:tc>
          <w:tcPr>
            <w:tcW w:w="1560" w:type="dxa"/>
          </w:tcPr>
          <w:p w14:paraId="2B4C02F2" w14:textId="77777777" w:rsidR="00214BB2" w:rsidRPr="00EF13CF" w:rsidRDefault="00214BB2" w:rsidP="00F14235">
            <w:pPr>
              <w:pStyle w:val="VDataTableColumn"/>
              <w:rPr>
                <w:rFonts w:ascii="Times New Roman" w:hAnsi="Times New Roman" w:cs="Times New Roman"/>
              </w:rPr>
            </w:pPr>
          </w:p>
        </w:tc>
      </w:tr>
      <w:tr w:rsidR="00214BB2" w:rsidRPr="00EF13CF" w14:paraId="6E5D6BE0" w14:textId="77777777" w:rsidTr="000A07F3">
        <w:trPr>
          <w:trHeight w:val="980"/>
          <w:tblHeader/>
        </w:trPr>
        <w:tc>
          <w:tcPr>
            <w:tcW w:w="1903" w:type="dxa"/>
          </w:tcPr>
          <w:p w14:paraId="5C242A93" w14:textId="77777777" w:rsidR="00214BB2" w:rsidRDefault="00214BB2" w:rsidP="00F14235">
            <w:pPr>
              <w:pStyle w:val="VDataTableColumn"/>
              <w:jc w:val="left"/>
              <w:rPr>
                <w:rFonts w:ascii="Times New Roman" w:hAnsi="Times New Roman" w:cs="Times New Roman"/>
              </w:rPr>
            </w:pPr>
            <w:r>
              <w:rPr>
                <w:rFonts w:ascii="Times New Roman" w:hAnsi="Times New Roman" w:cs="Times New Roman"/>
              </w:rPr>
              <w:t>Total mass (g)</w:t>
            </w:r>
          </w:p>
        </w:tc>
        <w:tc>
          <w:tcPr>
            <w:tcW w:w="1026" w:type="dxa"/>
          </w:tcPr>
          <w:p w14:paraId="72823080" w14:textId="77777777" w:rsidR="00214BB2" w:rsidRPr="00EF13CF" w:rsidRDefault="00214BB2" w:rsidP="00F14235">
            <w:pPr>
              <w:pStyle w:val="VDataTableColumn"/>
              <w:rPr>
                <w:rFonts w:ascii="Times New Roman" w:hAnsi="Times New Roman" w:cs="Times New Roman"/>
              </w:rPr>
            </w:pPr>
          </w:p>
        </w:tc>
        <w:tc>
          <w:tcPr>
            <w:tcW w:w="1027" w:type="dxa"/>
          </w:tcPr>
          <w:p w14:paraId="078B9C4F" w14:textId="77777777" w:rsidR="00214BB2" w:rsidRPr="00EF13CF" w:rsidRDefault="00214BB2" w:rsidP="00F14235">
            <w:pPr>
              <w:pStyle w:val="VDataTableColumn"/>
              <w:rPr>
                <w:rFonts w:ascii="Times New Roman" w:hAnsi="Times New Roman" w:cs="Times New Roman"/>
              </w:rPr>
            </w:pPr>
          </w:p>
        </w:tc>
        <w:tc>
          <w:tcPr>
            <w:tcW w:w="1027" w:type="dxa"/>
          </w:tcPr>
          <w:p w14:paraId="11F83547" w14:textId="77777777" w:rsidR="00214BB2" w:rsidRPr="00EF13CF" w:rsidRDefault="00214BB2" w:rsidP="00F14235">
            <w:pPr>
              <w:pStyle w:val="VDataTableColumn"/>
              <w:rPr>
                <w:rFonts w:ascii="Times New Roman" w:hAnsi="Times New Roman" w:cs="Times New Roman"/>
              </w:rPr>
            </w:pPr>
          </w:p>
        </w:tc>
        <w:tc>
          <w:tcPr>
            <w:tcW w:w="1712" w:type="dxa"/>
          </w:tcPr>
          <w:p w14:paraId="7A20AF91" w14:textId="77777777" w:rsidR="00214BB2" w:rsidRPr="00EF13CF" w:rsidRDefault="00214BB2" w:rsidP="00F14235">
            <w:pPr>
              <w:pStyle w:val="VDataTableColumn"/>
              <w:rPr>
                <w:rFonts w:ascii="Times New Roman" w:hAnsi="Times New Roman" w:cs="Times New Roman"/>
              </w:rPr>
            </w:pPr>
          </w:p>
        </w:tc>
        <w:tc>
          <w:tcPr>
            <w:tcW w:w="1712" w:type="dxa"/>
          </w:tcPr>
          <w:p w14:paraId="52FC5884" w14:textId="77777777" w:rsidR="00214BB2" w:rsidRPr="00EF13CF" w:rsidRDefault="00214BB2" w:rsidP="00F14235">
            <w:pPr>
              <w:pStyle w:val="VDataTableColumn"/>
              <w:rPr>
                <w:rFonts w:ascii="Times New Roman" w:hAnsi="Times New Roman" w:cs="Times New Roman"/>
              </w:rPr>
            </w:pPr>
          </w:p>
        </w:tc>
        <w:tc>
          <w:tcPr>
            <w:tcW w:w="1560" w:type="dxa"/>
          </w:tcPr>
          <w:p w14:paraId="35DCB01F" w14:textId="77777777" w:rsidR="00214BB2" w:rsidRPr="00EF13CF" w:rsidRDefault="00214BB2" w:rsidP="00F14235">
            <w:pPr>
              <w:pStyle w:val="VDataTableColumn"/>
              <w:rPr>
                <w:rFonts w:ascii="Times New Roman" w:hAnsi="Times New Roman" w:cs="Times New Roman"/>
              </w:rPr>
            </w:pPr>
          </w:p>
        </w:tc>
      </w:tr>
      <w:tr w:rsidR="00214BB2" w:rsidRPr="00EF13CF" w14:paraId="560FBA9F" w14:textId="77777777" w:rsidTr="000A07F3">
        <w:trPr>
          <w:trHeight w:val="1070"/>
          <w:tblHeader/>
        </w:trPr>
        <w:tc>
          <w:tcPr>
            <w:tcW w:w="1903" w:type="dxa"/>
          </w:tcPr>
          <w:p w14:paraId="11006FAE" w14:textId="77777777" w:rsidR="00214BB2" w:rsidRPr="00EF13CF" w:rsidRDefault="00214BB2" w:rsidP="00F14235">
            <w:pPr>
              <w:pStyle w:val="VDataTableColumn"/>
              <w:jc w:val="left"/>
              <w:rPr>
                <w:rFonts w:ascii="Times New Roman" w:hAnsi="Times New Roman" w:cs="Times New Roman"/>
              </w:rPr>
            </w:pPr>
            <w:r w:rsidRPr="00EF13CF">
              <w:rPr>
                <w:rFonts w:ascii="Times New Roman" w:hAnsi="Times New Roman" w:cs="Times New Roman"/>
              </w:rPr>
              <w:t>Maximum temperature (°C)</w:t>
            </w:r>
          </w:p>
        </w:tc>
        <w:tc>
          <w:tcPr>
            <w:tcW w:w="1026" w:type="dxa"/>
          </w:tcPr>
          <w:p w14:paraId="58C93110" w14:textId="77777777" w:rsidR="00214BB2" w:rsidRPr="00EF13CF" w:rsidRDefault="00214BB2" w:rsidP="00F14235">
            <w:pPr>
              <w:pStyle w:val="VDataTableColumn"/>
              <w:rPr>
                <w:rFonts w:ascii="Times New Roman" w:hAnsi="Times New Roman" w:cs="Times New Roman"/>
              </w:rPr>
            </w:pPr>
          </w:p>
        </w:tc>
        <w:tc>
          <w:tcPr>
            <w:tcW w:w="1027" w:type="dxa"/>
          </w:tcPr>
          <w:p w14:paraId="396C1E43" w14:textId="77777777" w:rsidR="00214BB2" w:rsidRPr="00EF13CF" w:rsidRDefault="00214BB2" w:rsidP="00F14235">
            <w:pPr>
              <w:pStyle w:val="VDataTableColumn"/>
              <w:rPr>
                <w:rFonts w:ascii="Times New Roman" w:hAnsi="Times New Roman" w:cs="Times New Roman"/>
              </w:rPr>
            </w:pPr>
          </w:p>
        </w:tc>
        <w:tc>
          <w:tcPr>
            <w:tcW w:w="1027" w:type="dxa"/>
          </w:tcPr>
          <w:p w14:paraId="03D1B5F4" w14:textId="77777777" w:rsidR="00214BB2" w:rsidRPr="00EF13CF" w:rsidRDefault="00214BB2" w:rsidP="00F14235">
            <w:pPr>
              <w:pStyle w:val="VDataTableColumn"/>
              <w:rPr>
                <w:rFonts w:ascii="Times New Roman" w:hAnsi="Times New Roman" w:cs="Times New Roman"/>
              </w:rPr>
            </w:pPr>
          </w:p>
        </w:tc>
        <w:tc>
          <w:tcPr>
            <w:tcW w:w="1712" w:type="dxa"/>
          </w:tcPr>
          <w:p w14:paraId="1F3DFB4E" w14:textId="77777777" w:rsidR="00214BB2" w:rsidRPr="00EF13CF" w:rsidRDefault="00214BB2" w:rsidP="00F14235">
            <w:pPr>
              <w:pStyle w:val="VDataTableColumn"/>
              <w:rPr>
                <w:rFonts w:ascii="Times New Roman" w:hAnsi="Times New Roman" w:cs="Times New Roman"/>
              </w:rPr>
            </w:pPr>
          </w:p>
        </w:tc>
        <w:tc>
          <w:tcPr>
            <w:tcW w:w="1712" w:type="dxa"/>
          </w:tcPr>
          <w:p w14:paraId="27DE9284" w14:textId="77777777" w:rsidR="00214BB2" w:rsidRPr="00EF13CF" w:rsidRDefault="00214BB2" w:rsidP="00F14235">
            <w:pPr>
              <w:pStyle w:val="VDataTableColumn"/>
              <w:rPr>
                <w:rFonts w:ascii="Times New Roman" w:hAnsi="Times New Roman" w:cs="Times New Roman"/>
              </w:rPr>
            </w:pPr>
          </w:p>
        </w:tc>
        <w:tc>
          <w:tcPr>
            <w:tcW w:w="1560" w:type="dxa"/>
          </w:tcPr>
          <w:p w14:paraId="20A787C1" w14:textId="77777777" w:rsidR="00214BB2" w:rsidRPr="00EF13CF" w:rsidRDefault="00214BB2" w:rsidP="00F14235">
            <w:pPr>
              <w:pStyle w:val="VDataTableColumn"/>
              <w:rPr>
                <w:rFonts w:ascii="Times New Roman" w:hAnsi="Times New Roman" w:cs="Times New Roman"/>
              </w:rPr>
            </w:pPr>
          </w:p>
        </w:tc>
      </w:tr>
      <w:tr w:rsidR="00214BB2" w:rsidRPr="00EF13CF" w14:paraId="3CB35A57" w14:textId="77777777" w:rsidTr="000A07F3">
        <w:trPr>
          <w:trHeight w:val="1070"/>
          <w:tblHeader/>
        </w:trPr>
        <w:tc>
          <w:tcPr>
            <w:tcW w:w="1903" w:type="dxa"/>
          </w:tcPr>
          <w:p w14:paraId="347758DA" w14:textId="77777777" w:rsidR="00214BB2" w:rsidRPr="00EF13CF" w:rsidRDefault="00214BB2" w:rsidP="00F14235">
            <w:pPr>
              <w:pStyle w:val="VDataTableColumn"/>
              <w:jc w:val="left"/>
              <w:rPr>
                <w:rFonts w:ascii="Times New Roman" w:hAnsi="Times New Roman" w:cs="Times New Roman"/>
              </w:rPr>
            </w:pPr>
            <w:r w:rsidRPr="00EF13CF">
              <w:rPr>
                <w:rFonts w:ascii="Times New Roman" w:hAnsi="Times New Roman" w:cs="Times New Roman"/>
              </w:rPr>
              <w:t>Initial temperature (°C)</w:t>
            </w:r>
          </w:p>
        </w:tc>
        <w:tc>
          <w:tcPr>
            <w:tcW w:w="1026" w:type="dxa"/>
          </w:tcPr>
          <w:p w14:paraId="61987D08" w14:textId="77777777" w:rsidR="00214BB2" w:rsidRPr="00EF13CF" w:rsidRDefault="00214BB2" w:rsidP="00F14235">
            <w:pPr>
              <w:pStyle w:val="VDataTableColumn"/>
              <w:rPr>
                <w:rFonts w:ascii="Times New Roman" w:hAnsi="Times New Roman" w:cs="Times New Roman"/>
              </w:rPr>
            </w:pPr>
          </w:p>
        </w:tc>
        <w:tc>
          <w:tcPr>
            <w:tcW w:w="1027" w:type="dxa"/>
          </w:tcPr>
          <w:p w14:paraId="320193F1" w14:textId="77777777" w:rsidR="00214BB2" w:rsidRPr="00EF13CF" w:rsidRDefault="00214BB2" w:rsidP="00F14235">
            <w:pPr>
              <w:pStyle w:val="VDataTableColumn"/>
              <w:rPr>
                <w:rFonts w:ascii="Times New Roman" w:hAnsi="Times New Roman" w:cs="Times New Roman"/>
              </w:rPr>
            </w:pPr>
          </w:p>
        </w:tc>
        <w:tc>
          <w:tcPr>
            <w:tcW w:w="1027" w:type="dxa"/>
          </w:tcPr>
          <w:p w14:paraId="01955DF2" w14:textId="77777777" w:rsidR="00214BB2" w:rsidRPr="00EF13CF" w:rsidRDefault="00214BB2" w:rsidP="00F14235">
            <w:pPr>
              <w:pStyle w:val="VDataTableColumn"/>
              <w:rPr>
                <w:rFonts w:ascii="Times New Roman" w:hAnsi="Times New Roman" w:cs="Times New Roman"/>
              </w:rPr>
            </w:pPr>
          </w:p>
        </w:tc>
        <w:tc>
          <w:tcPr>
            <w:tcW w:w="1712" w:type="dxa"/>
          </w:tcPr>
          <w:p w14:paraId="5A41B4C6" w14:textId="77777777" w:rsidR="00214BB2" w:rsidRPr="00EF13CF" w:rsidRDefault="00214BB2" w:rsidP="00F14235">
            <w:pPr>
              <w:pStyle w:val="VDataTableColumn"/>
              <w:rPr>
                <w:rFonts w:ascii="Times New Roman" w:hAnsi="Times New Roman" w:cs="Times New Roman"/>
              </w:rPr>
            </w:pPr>
          </w:p>
        </w:tc>
        <w:tc>
          <w:tcPr>
            <w:tcW w:w="1712" w:type="dxa"/>
          </w:tcPr>
          <w:p w14:paraId="25C1020C" w14:textId="77777777" w:rsidR="00214BB2" w:rsidRPr="00EF13CF" w:rsidRDefault="00214BB2" w:rsidP="00F14235">
            <w:pPr>
              <w:pStyle w:val="VDataTableColumn"/>
              <w:rPr>
                <w:rFonts w:ascii="Times New Roman" w:hAnsi="Times New Roman" w:cs="Times New Roman"/>
              </w:rPr>
            </w:pPr>
          </w:p>
        </w:tc>
        <w:tc>
          <w:tcPr>
            <w:tcW w:w="1560" w:type="dxa"/>
          </w:tcPr>
          <w:p w14:paraId="78785DCC" w14:textId="77777777" w:rsidR="00214BB2" w:rsidRPr="00EF13CF" w:rsidRDefault="00214BB2" w:rsidP="00F14235">
            <w:pPr>
              <w:pStyle w:val="VDataTableColumn"/>
              <w:rPr>
                <w:rFonts w:ascii="Times New Roman" w:hAnsi="Times New Roman" w:cs="Times New Roman"/>
              </w:rPr>
            </w:pPr>
          </w:p>
        </w:tc>
      </w:tr>
      <w:tr w:rsidR="00214BB2" w:rsidRPr="00EF13CF" w14:paraId="31568725" w14:textId="77777777" w:rsidTr="000A07F3">
        <w:trPr>
          <w:trHeight w:val="980"/>
          <w:tblHeader/>
        </w:trPr>
        <w:tc>
          <w:tcPr>
            <w:tcW w:w="1903" w:type="dxa"/>
          </w:tcPr>
          <w:p w14:paraId="479D7F91" w14:textId="77777777" w:rsidR="00214BB2" w:rsidRPr="00EF13CF" w:rsidRDefault="00214BB2" w:rsidP="00F14235">
            <w:pPr>
              <w:pStyle w:val="VDataTableColumn"/>
              <w:jc w:val="left"/>
              <w:rPr>
                <w:rFonts w:ascii="Times New Roman" w:hAnsi="Times New Roman" w:cs="Times New Roman"/>
              </w:rPr>
            </w:pPr>
            <w:r w:rsidRPr="00EF13CF">
              <w:rPr>
                <w:rFonts w:ascii="Times New Roman" w:hAnsi="Times New Roman" w:cs="Times New Roman"/>
              </w:rPr>
              <w:t>Temperature change (∆</w:t>
            </w:r>
            <w:r w:rsidRPr="00EF13CF">
              <w:rPr>
                <w:rFonts w:ascii="Times New Roman" w:hAnsi="Times New Roman" w:cs="Times New Roman"/>
                <w:i/>
              </w:rPr>
              <w:t>T</w:t>
            </w:r>
            <w:r w:rsidRPr="00EF13CF">
              <w:rPr>
                <w:rFonts w:ascii="Times New Roman" w:hAnsi="Times New Roman" w:cs="Times New Roman"/>
              </w:rPr>
              <w:t>)</w:t>
            </w:r>
          </w:p>
        </w:tc>
        <w:tc>
          <w:tcPr>
            <w:tcW w:w="1026" w:type="dxa"/>
          </w:tcPr>
          <w:p w14:paraId="0033ADDA" w14:textId="77777777" w:rsidR="00214BB2" w:rsidRPr="00EF13CF" w:rsidRDefault="00214BB2" w:rsidP="00F14235">
            <w:pPr>
              <w:pStyle w:val="VDataTableColumn"/>
              <w:rPr>
                <w:rFonts w:ascii="Times New Roman" w:hAnsi="Times New Roman" w:cs="Times New Roman"/>
              </w:rPr>
            </w:pPr>
          </w:p>
        </w:tc>
        <w:tc>
          <w:tcPr>
            <w:tcW w:w="1027" w:type="dxa"/>
          </w:tcPr>
          <w:p w14:paraId="59A1454F" w14:textId="77777777" w:rsidR="00214BB2" w:rsidRPr="00EF13CF" w:rsidRDefault="00214BB2" w:rsidP="00F14235">
            <w:pPr>
              <w:pStyle w:val="VDataTableColumn"/>
              <w:rPr>
                <w:rFonts w:ascii="Times New Roman" w:hAnsi="Times New Roman" w:cs="Times New Roman"/>
              </w:rPr>
            </w:pPr>
          </w:p>
        </w:tc>
        <w:tc>
          <w:tcPr>
            <w:tcW w:w="1027" w:type="dxa"/>
          </w:tcPr>
          <w:p w14:paraId="1AECBB9F" w14:textId="77777777" w:rsidR="00214BB2" w:rsidRPr="00EF13CF" w:rsidRDefault="00214BB2" w:rsidP="00F14235">
            <w:pPr>
              <w:pStyle w:val="VDataTableColumn"/>
              <w:rPr>
                <w:rFonts w:ascii="Times New Roman" w:hAnsi="Times New Roman" w:cs="Times New Roman"/>
              </w:rPr>
            </w:pPr>
          </w:p>
        </w:tc>
        <w:tc>
          <w:tcPr>
            <w:tcW w:w="1712" w:type="dxa"/>
          </w:tcPr>
          <w:p w14:paraId="06E69569" w14:textId="77777777" w:rsidR="00214BB2" w:rsidRPr="00EF13CF" w:rsidRDefault="00214BB2" w:rsidP="00F14235">
            <w:pPr>
              <w:pStyle w:val="VDataTableColumn"/>
              <w:rPr>
                <w:rFonts w:ascii="Times New Roman" w:hAnsi="Times New Roman" w:cs="Times New Roman"/>
              </w:rPr>
            </w:pPr>
          </w:p>
        </w:tc>
        <w:tc>
          <w:tcPr>
            <w:tcW w:w="1712" w:type="dxa"/>
          </w:tcPr>
          <w:p w14:paraId="56FE9E08" w14:textId="77777777" w:rsidR="00214BB2" w:rsidRPr="00EF13CF" w:rsidRDefault="00214BB2" w:rsidP="00F14235">
            <w:pPr>
              <w:pStyle w:val="VDataTableColumn"/>
              <w:rPr>
                <w:rFonts w:ascii="Times New Roman" w:hAnsi="Times New Roman" w:cs="Times New Roman"/>
              </w:rPr>
            </w:pPr>
          </w:p>
        </w:tc>
        <w:tc>
          <w:tcPr>
            <w:tcW w:w="1560" w:type="dxa"/>
          </w:tcPr>
          <w:p w14:paraId="01017E4A" w14:textId="77777777" w:rsidR="00214BB2" w:rsidRPr="00EF13CF" w:rsidRDefault="00214BB2" w:rsidP="00F14235">
            <w:pPr>
              <w:pStyle w:val="VDataTableColumn"/>
              <w:rPr>
                <w:rFonts w:ascii="Times New Roman" w:hAnsi="Times New Roman" w:cs="Times New Roman"/>
              </w:rPr>
            </w:pPr>
          </w:p>
        </w:tc>
      </w:tr>
    </w:tbl>
    <w:p w14:paraId="634A264D" w14:textId="77777777" w:rsidR="000A07F3" w:rsidRDefault="00214BB2" w:rsidP="000A07F3">
      <w:pPr>
        <w:pStyle w:val="VHeading"/>
        <w:spacing w:before="0" w:after="0"/>
        <w:rPr>
          <w:rFonts w:ascii="Times New Roman" w:hAnsi="Times New Roman" w:cs="Times New Roman"/>
          <w:b w:val="0"/>
          <w:sz w:val="24"/>
          <w:szCs w:val="24"/>
        </w:rPr>
      </w:pPr>
      <w:r w:rsidRPr="00886C37">
        <w:rPr>
          <w:rStyle w:val="Heading2Char"/>
          <w:rFonts w:ascii="Times New Roman" w:hAnsi="Times New Roman"/>
          <w:b/>
          <w:bCs/>
          <w:i w:val="0"/>
          <w:iCs/>
        </w:rPr>
        <w:t>DATA ANALYSIS:</w:t>
      </w:r>
      <w:r w:rsidRPr="00886C37">
        <w:rPr>
          <w:rFonts w:ascii="Times New Roman" w:hAnsi="Times New Roman" w:cs="Times New Roman"/>
          <w:sz w:val="24"/>
          <w:szCs w:val="24"/>
        </w:rPr>
        <w:t xml:space="preserve"> </w:t>
      </w:r>
      <w:r w:rsidRPr="00886C37">
        <w:rPr>
          <w:rFonts w:ascii="Times New Roman" w:hAnsi="Times New Roman" w:cs="Times New Roman"/>
          <w:b w:val="0"/>
          <w:sz w:val="24"/>
          <w:szCs w:val="24"/>
        </w:rPr>
        <w:t xml:space="preserve"> </w:t>
      </w:r>
      <w:r w:rsidRPr="00945312">
        <w:rPr>
          <w:rFonts w:ascii="Times New Roman" w:hAnsi="Times New Roman" w:cs="Times New Roman"/>
          <w:b w:val="0"/>
          <w:sz w:val="24"/>
          <w:szCs w:val="24"/>
        </w:rPr>
        <w:t xml:space="preserve">Show only a sample calculation </w:t>
      </w:r>
      <w:r w:rsidR="00683933">
        <w:rPr>
          <w:rFonts w:ascii="Times New Roman" w:hAnsi="Times New Roman" w:cs="Times New Roman"/>
          <w:b w:val="0"/>
          <w:sz w:val="24"/>
          <w:szCs w:val="24"/>
        </w:rPr>
        <w:t xml:space="preserve">for one of the reactions </w:t>
      </w:r>
      <w:r w:rsidRPr="00945312">
        <w:rPr>
          <w:rFonts w:ascii="Times New Roman" w:hAnsi="Times New Roman" w:cs="Times New Roman"/>
          <w:b w:val="0"/>
          <w:sz w:val="24"/>
          <w:szCs w:val="24"/>
        </w:rPr>
        <w:t>here</w:t>
      </w:r>
      <w:r w:rsidR="00683933">
        <w:rPr>
          <w:rFonts w:ascii="Times New Roman" w:hAnsi="Times New Roman" w:cs="Times New Roman"/>
          <w:b w:val="0"/>
          <w:sz w:val="24"/>
          <w:szCs w:val="24"/>
        </w:rPr>
        <w:t>.  Then,</w:t>
      </w:r>
      <w:r w:rsidRPr="00945312">
        <w:rPr>
          <w:rFonts w:ascii="Times New Roman" w:hAnsi="Times New Roman" w:cs="Times New Roman"/>
          <w:b w:val="0"/>
          <w:sz w:val="24"/>
          <w:szCs w:val="24"/>
        </w:rPr>
        <w:t xml:space="preserve"> for each in either </w:t>
      </w:r>
      <w:r w:rsidR="00886C37">
        <w:rPr>
          <w:rFonts w:ascii="Times New Roman" w:hAnsi="Times New Roman" w:cs="Times New Roman"/>
          <w:b w:val="0"/>
          <w:sz w:val="24"/>
          <w:szCs w:val="24"/>
        </w:rPr>
        <w:t>W</w:t>
      </w:r>
      <w:r w:rsidRPr="00945312">
        <w:rPr>
          <w:rFonts w:ascii="Times New Roman" w:hAnsi="Times New Roman" w:cs="Times New Roman"/>
          <w:b w:val="0"/>
          <w:sz w:val="24"/>
          <w:szCs w:val="24"/>
        </w:rPr>
        <w:t xml:space="preserve">ord or </w:t>
      </w:r>
      <w:r w:rsidR="00886C37">
        <w:rPr>
          <w:rFonts w:ascii="Times New Roman" w:hAnsi="Times New Roman" w:cs="Times New Roman"/>
          <w:b w:val="0"/>
          <w:sz w:val="24"/>
          <w:szCs w:val="24"/>
        </w:rPr>
        <w:t>E</w:t>
      </w:r>
      <w:r w:rsidRPr="00945312">
        <w:rPr>
          <w:rFonts w:ascii="Times New Roman" w:hAnsi="Times New Roman" w:cs="Times New Roman"/>
          <w:b w:val="0"/>
          <w:sz w:val="24"/>
          <w:szCs w:val="24"/>
        </w:rPr>
        <w:t>xcel, create a table with all of your final result values</w:t>
      </w:r>
      <w:r w:rsidR="00886C37">
        <w:rPr>
          <w:rFonts w:ascii="Times New Roman" w:hAnsi="Times New Roman" w:cs="Times New Roman"/>
          <w:b w:val="0"/>
          <w:sz w:val="24"/>
          <w:szCs w:val="24"/>
        </w:rPr>
        <w:t xml:space="preserve">. </w:t>
      </w:r>
      <w:r w:rsidRPr="00945312">
        <w:rPr>
          <w:rFonts w:ascii="Times New Roman" w:hAnsi="Times New Roman" w:cs="Times New Roman"/>
          <w:b w:val="0"/>
          <w:sz w:val="24"/>
          <w:szCs w:val="24"/>
        </w:rPr>
        <w:t xml:space="preserve"> </w:t>
      </w:r>
      <w:r w:rsidR="00886C37">
        <w:rPr>
          <w:rFonts w:ascii="Times New Roman" w:hAnsi="Times New Roman" w:cs="Times New Roman"/>
          <w:b w:val="0"/>
          <w:sz w:val="24"/>
          <w:szCs w:val="24"/>
        </w:rPr>
        <w:t>A</w:t>
      </w:r>
      <w:r w:rsidRPr="00945312">
        <w:rPr>
          <w:rFonts w:ascii="Times New Roman" w:hAnsi="Times New Roman" w:cs="Times New Roman"/>
          <w:b w:val="0"/>
          <w:sz w:val="24"/>
          <w:szCs w:val="24"/>
        </w:rPr>
        <w:t>ttach a copy of that table to this report sheet.</w:t>
      </w:r>
    </w:p>
    <w:p w14:paraId="45B7251B" w14:textId="77777777" w:rsidR="000A07F3" w:rsidRDefault="000A07F3" w:rsidP="00F12DDB">
      <w:pPr>
        <w:rPr>
          <w:b/>
        </w:rPr>
      </w:pPr>
    </w:p>
    <w:p w14:paraId="1E174A49" w14:textId="77777777" w:rsidR="000A07F3" w:rsidRDefault="000A07F3" w:rsidP="00F12DDB">
      <w:pPr>
        <w:rPr>
          <w:b/>
        </w:rPr>
      </w:pPr>
    </w:p>
    <w:p w14:paraId="3C9A3443" w14:textId="094E8CAF" w:rsidR="000A07F3" w:rsidRPr="000A07F3" w:rsidRDefault="000A07F3" w:rsidP="00F12DDB">
      <w:pPr>
        <w:rPr>
          <w:b/>
        </w:rPr>
      </w:pPr>
      <w:r>
        <w:rPr>
          <w:b/>
        </w:rPr>
        <w:lastRenderedPageBreak/>
        <w:t xml:space="preserve">SAMPLE </w:t>
      </w:r>
      <w:r w:rsidRPr="000A07F3">
        <w:rPr>
          <w:b/>
        </w:rPr>
        <w:t>CALCULATION</w:t>
      </w:r>
      <w:r>
        <w:rPr>
          <w:b/>
        </w:rPr>
        <w:t>S</w:t>
      </w:r>
    </w:p>
    <w:p w14:paraId="2588A092" w14:textId="327BABE9" w:rsidR="00214BB2" w:rsidRDefault="00F12DDB" w:rsidP="00F12DDB">
      <w:r>
        <w:t xml:space="preserve">1. </w:t>
      </w:r>
      <w:r w:rsidR="00214BB2" w:rsidRPr="00EF13CF">
        <w:t xml:space="preserve">Calculate the amount of heat energy, </w:t>
      </w:r>
      <w:r w:rsidR="00214BB2" w:rsidRPr="00EF13CF">
        <w:rPr>
          <w:i/>
        </w:rPr>
        <w:t>q</w:t>
      </w:r>
      <w:r w:rsidR="00214BB2" w:rsidRPr="00EF13CF">
        <w:t xml:space="preserve">, </w:t>
      </w:r>
      <w:r w:rsidR="00214BB2" w:rsidRPr="00EF13CF">
        <w:rPr>
          <w:b/>
          <w:i/>
        </w:rPr>
        <w:t>produced</w:t>
      </w:r>
      <w:r w:rsidR="00214BB2" w:rsidRPr="00EF13CF">
        <w:rPr>
          <w:b/>
        </w:rPr>
        <w:t xml:space="preserve"> </w:t>
      </w:r>
      <w:r w:rsidR="00214BB2" w:rsidRPr="00EF13CF">
        <w:t xml:space="preserve">in each reaction. Use 1.03 g/mL for the density of all </w:t>
      </w:r>
      <w:r w:rsidR="00886C37">
        <w:t xml:space="preserve">dilute aqueous </w:t>
      </w:r>
      <w:r w:rsidR="00214BB2" w:rsidRPr="00EF13CF">
        <w:t>solutions. Use the specific heat of water, 4.18 J</w:t>
      </w:r>
      <w:proofErr w:type="gramStart"/>
      <w:r w:rsidR="00214BB2" w:rsidRPr="00EF13CF">
        <w:t>/(</w:t>
      </w:r>
      <w:proofErr w:type="gramEnd"/>
      <w:r w:rsidR="00214BB2" w:rsidRPr="00EF13CF">
        <w:t>g</w:t>
      </w:r>
      <w:r w:rsidR="00214BB2" w:rsidRPr="00EF13CF">
        <w:rPr>
          <w:sz w:val="18"/>
        </w:rPr>
        <w:t>•</w:t>
      </w:r>
      <w:r w:rsidR="00214BB2" w:rsidRPr="00EF13CF">
        <w:t xml:space="preserve">°C), </w:t>
      </w:r>
      <w:r w:rsidR="00886C37">
        <w:t xml:space="preserve">as c </w:t>
      </w:r>
      <w:r w:rsidR="00214BB2" w:rsidRPr="00EF13CF">
        <w:t>for all solutions.</w:t>
      </w:r>
    </w:p>
    <w:p w14:paraId="6258407B" w14:textId="77777777" w:rsidR="00F12DDB" w:rsidRDefault="00214BB2" w:rsidP="00F12DDB">
      <w:r>
        <w:tab/>
      </w:r>
      <w:proofErr w:type="spellStart"/>
      <w:proofErr w:type="gramStart"/>
      <w:r>
        <w:t>q</w:t>
      </w:r>
      <w:r>
        <w:rPr>
          <w:vertAlign w:val="subscript"/>
        </w:rPr>
        <w:t>products</w:t>
      </w:r>
      <w:proofErr w:type="spellEnd"/>
      <w:proofErr w:type="gramEnd"/>
      <w:r>
        <w:t xml:space="preserve"> = -[(</w:t>
      </w:r>
      <w:r w:rsidR="00886C37">
        <w:t>c</w:t>
      </w:r>
      <w:r>
        <w:t xml:space="preserve"> m </w:t>
      </w:r>
      <w:r>
        <w:sym w:font="Symbol" w:char="F044"/>
      </w:r>
      <w:r>
        <w:t>T)</w:t>
      </w:r>
      <w:proofErr w:type="spellStart"/>
      <w:r>
        <w:rPr>
          <w:vertAlign w:val="subscript"/>
        </w:rPr>
        <w:t>soln</w:t>
      </w:r>
      <w:proofErr w:type="spellEnd"/>
      <w:r>
        <w:t xml:space="preserve"> + (</w:t>
      </w:r>
      <w:proofErr w:type="spellStart"/>
      <w:r>
        <w:t>C</w:t>
      </w:r>
      <w:r>
        <w:rPr>
          <w:vertAlign w:val="subscript"/>
        </w:rPr>
        <w:t>cal</w:t>
      </w:r>
      <w:proofErr w:type="spellEnd"/>
      <w:r>
        <w:t>)(</w:t>
      </w:r>
      <w:r>
        <w:sym w:font="Symbol" w:char="F044"/>
      </w:r>
      <w:proofErr w:type="spellStart"/>
      <w:r>
        <w:t>T</w:t>
      </w:r>
      <w:r>
        <w:rPr>
          <w:vertAlign w:val="subscript"/>
        </w:rPr>
        <w:t>cal</w:t>
      </w:r>
      <w:proofErr w:type="spellEnd"/>
      <w:r>
        <w:t>)]</w:t>
      </w:r>
    </w:p>
    <w:p w14:paraId="0584C1B5" w14:textId="6EAE8D17" w:rsidR="00F12DDB" w:rsidRPr="00EF13CF" w:rsidRDefault="00F12DDB" w:rsidP="000A07F3">
      <w:pPr>
        <w:spacing w:line="1440" w:lineRule="auto"/>
      </w:pPr>
      <w:r w:rsidRPr="00EF13CF">
        <w:t xml:space="preserve"> </w:t>
      </w:r>
    </w:p>
    <w:p w14:paraId="482CA976" w14:textId="77777777" w:rsidR="000A07F3" w:rsidRDefault="00F12DDB" w:rsidP="00F12DDB">
      <w:r>
        <w:t xml:space="preserve">2. </w:t>
      </w:r>
      <w:r w:rsidR="00214BB2" w:rsidRPr="00EF13CF">
        <w:t>Now calculate the enthalpy change, ∆</w:t>
      </w:r>
      <w:r w:rsidR="00214BB2" w:rsidRPr="00EF13CF">
        <w:rPr>
          <w:i/>
        </w:rPr>
        <w:t>H</w:t>
      </w:r>
      <w:r w:rsidR="00214BB2" w:rsidRPr="00EF13CF">
        <w:t xml:space="preserve">, for each reaction in terms of kJ/mol of </w:t>
      </w:r>
      <w:r w:rsidR="00683933">
        <w:t>product</w:t>
      </w:r>
      <w:r w:rsidR="00214BB2" w:rsidRPr="00EF13CF">
        <w:t>.</w:t>
      </w:r>
      <w:r w:rsidR="00886C37">
        <w:t xml:space="preserve">  </w:t>
      </w:r>
      <w:r w:rsidR="00683933">
        <w:t xml:space="preserve">Watch your SIGN so the result correctly shows whether the reaction is endothermic or exothermic!  </w:t>
      </w:r>
      <w:r w:rsidR="00886C37">
        <w:t xml:space="preserve">Show your stoichiometry calculation for the amount of </w:t>
      </w:r>
      <w:r w:rsidR="00683933">
        <w:t xml:space="preserve">each </w:t>
      </w:r>
      <w:r w:rsidR="00886C37">
        <w:t xml:space="preserve">reactant </w:t>
      </w:r>
      <w:r w:rsidR="00683933">
        <w:t xml:space="preserve">consumed </w:t>
      </w:r>
      <w:r w:rsidR="00886C37">
        <w:t xml:space="preserve">and </w:t>
      </w:r>
      <w:r w:rsidR="00683933">
        <w:t xml:space="preserve">each </w:t>
      </w:r>
      <w:r w:rsidR="00886C37">
        <w:t>product formed.</w:t>
      </w:r>
    </w:p>
    <w:p w14:paraId="1466F1F8" w14:textId="746DF904" w:rsidR="00214BB2" w:rsidRPr="00EF13CF" w:rsidRDefault="000A07F3" w:rsidP="000A07F3">
      <w:pPr>
        <w:spacing w:line="1440" w:lineRule="auto"/>
      </w:pPr>
      <w:r w:rsidRPr="00EF13CF">
        <w:t xml:space="preserve"> </w:t>
      </w:r>
    </w:p>
    <w:p w14:paraId="6AE2E378" w14:textId="77777777" w:rsidR="000A07F3" w:rsidRDefault="00F12DDB" w:rsidP="00F12DDB">
      <w:r>
        <w:t xml:space="preserve">3. </w:t>
      </w:r>
      <w:r w:rsidR="00214BB2" w:rsidRPr="00EF13CF">
        <w:t xml:space="preserve">Use your answers from above </w:t>
      </w:r>
      <w:r w:rsidR="00683933">
        <w:t xml:space="preserve">for reactions 1 and 2 </w:t>
      </w:r>
      <w:r w:rsidR="00214BB2" w:rsidRPr="00EF13CF">
        <w:t xml:space="preserve">and Hess’s </w:t>
      </w:r>
      <w:r w:rsidR="00683933">
        <w:t>L</w:t>
      </w:r>
      <w:r w:rsidR="00214BB2" w:rsidRPr="00EF13CF">
        <w:t>aw to determine the experimental molar enthalpy for Reaction 3.</w:t>
      </w:r>
    </w:p>
    <w:p w14:paraId="2C2FA571" w14:textId="1D3D6191" w:rsidR="00214BB2" w:rsidRPr="00EF13CF" w:rsidRDefault="000A07F3" w:rsidP="000A07F3">
      <w:pPr>
        <w:spacing w:line="1440" w:lineRule="auto"/>
      </w:pPr>
      <w:r w:rsidRPr="00EF13CF">
        <w:t xml:space="preserve"> </w:t>
      </w:r>
    </w:p>
    <w:p w14:paraId="53EB20DF" w14:textId="77777777" w:rsidR="000A07F3" w:rsidRDefault="00F12DDB" w:rsidP="00F12DDB">
      <w:r>
        <w:t xml:space="preserve">4. </w:t>
      </w:r>
      <w:r w:rsidR="00214BB2" w:rsidRPr="00EF13CF">
        <w:t xml:space="preserve">Next use Hess’s </w:t>
      </w:r>
      <w:r w:rsidR="00683933">
        <w:t>L</w:t>
      </w:r>
      <w:r w:rsidR="00214BB2" w:rsidRPr="00EF13CF">
        <w:t xml:space="preserve">aw, </w:t>
      </w:r>
      <w:r w:rsidR="00683933">
        <w:t>to sum</w:t>
      </w:r>
      <w:r w:rsidR="00214BB2" w:rsidRPr="00EF13CF">
        <w:t xml:space="preserve"> the </w:t>
      </w:r>
      <w:r w:rsidR="00214BB2">
        <w:t>theoretical</w:t>
      </w:r>
      <w:r w:rsidR="00214BB2" w:rsidRPr="00EF13CF">
        <w:t xml:space="preserve"> values of </w:t>
      </w:r>
      <w:proofErr w:type="spellStart"/>
      <w:r w:rsidR="00214BB2" w:rsidRPr="00EF13CF">
        <w:t>Δ</w:t>
      </w:r>
      <w:r w:rsidR="00214BB2" w:rsidRPr="00EF13CF">
        <w:rPr>
          <w:i/>
        </w:rPr>
        <w:t>H</w:t>
      </w:r>
      <w:r w:rsidR="00683933">
        <w:rPr>
          <w:i/>
          <w:vertAlign w:val="subscript"/>
        </w:rPr>
        <w:t>rxn</w:t>
      </w:r>
      <w:proofErr w:type="spellEnd"/>
      <w:r w:rsidR="00683933">
        <w:rPr>
          <w:i/>
        </w:rPr>
        <w:t xml:space="preserve"> </w:t>
      </w:r>
      <w:r w:rsidR="00683933" w:rsidRPr="00683933">
        <w:rPr>
          <w:iCs/>
        </w:rPr>
        <w:t>for reactions 1 and 2</w:t>
      </w:r>
      <w:r w:rsidR="00214BB2" w:rsidRPr="00EF13CF">
        <w:t xml:space="preserve"> </w:t>
      </w:r>
      <w:r w:rsidR="00683933">
        <w:t xml:space="preserve">and so </w:t>
      </w:r>
      <w:r w:rsidR="00214BB2" w:rsidRPr="00EF13CF">
        <w:t xml:space="preserve">to calculate the </w:t>
      </w:r>
      <w:proofErr w:type="spellStart"/>
      <w:r w:rsidR="00214BB2" w:rsidRPr="00EF13CF">
        <w:t>Δ</w:t>
      </w:r>
      <w:r w:rsidR="00214BB2" w:rsidRPr="00EF13CF">
        <w:rPr>
          <w:i/>
        </w:rPr>
        <w:t>H</w:t>
      </w:r>
      <w:r w:rsidR="00683933">
        <w:rPr>
          <w:i/>
          <w:vertAlign w:val="subscript"/>
        </w:rPr>
        <w:t>rxn</w:t>
      </w:r>
      <w:proofErr w:type="spellEnd"/>
      <w:r w:rsidR="00214BB2" w:rsidRPr="00EF13CF">
        <w:t xml:space="preserve"> for Reaction 3. How does the </w:t>
      </w:r>
      <w:r w:rsidR="00683933">
        <w:t xml:space="preserve">sum of these </w:t>
      </w:r>
      <w:r w:rsidR="00214BB2">
        <w:t>theoretical</w:t>
      </w:r>
      <w:r w:rsidR="00214BB2" w:rsidRPr="00EF13CF">
        <w:t xml:space="preserve"> value</w:t>
      </w:r>
      <w:r w:rsidR="00683933">
        <w:t>s</w:t>
      </w:r>
      <w:r w:rsidR="00214BB2" w:rsidRPr="00EF13CF">
        <w:t xml:space="preserve"> compare to your experimental value? Discuss.</w:t>
      </w:r>
    </w:p>
    <w:p w14:paraId="1BA33E23" w14:textId="7E58DDF4" w:rsidR="00214BB2" w:rsidRPr="00EF13CF" w:rsidRDefault="000A07F3" w:rsidP="000A07F3">
      <w:pPr>
        <w:spacing w:line="1440" w:lineRule="auto"/>
      </w:pPr>
      <w:r w:rsidRPr="00EF13CF">
        <w:t xml:space="preserve"> </w:t>
      </w:r>
    </w:p>
    <w:p w14:paraId="01851306" w14:textId="77777777" w:rsidR="000A07F3" w:rsidRDefault="00F12DDB" w:rsidP="000A07F3">
      <w:r>
        <w:t xml:space="preserve">5. </w:t>
      </w:r>
      <w:r w:rsidR="00214BB2" w:rsidRPr="00EF13CF">
        <w:t>Does this experimental process support Hess’s law? Suggest ways of improving your results.</w:t>
      </w:r>
    </w:p>
    <w:p w14:paraId="51143F9B" w14:textId="77777777" w:rsidR="000A07F3" w:rsidRDefault="000A07F3">
      <w:r>
        <w:br w:type="page"/>
      </w:r>
    </w:p>
    <w:p w14:paraId="3AF5EB63" w14:textId="77777777" w:rsidR="000A07F3" w:rsidRDefault="000A07F3" w:rsidP="000A07F3">
      <w:pPr>
        <w:pStyle w:val="Heading1"/>
        <w:jc w:val="center"/>
        <w:rPr>
          <w:rFonts w:ascii="Times New Roman" w:hAnsi="Times New Roman"/>
        </w:rPr>
      </w:pPr>
      <w:r w:rsidRPr="00033037">
        <w:rPr>
          <w:rFonts w:ascii="Times New Roman" w:hAnsi="Times New Roman"/>
        </w:rPr>
        <w:lastRenderedPageBreak/>
        <w:t>7V-DETERMINING THE ENTHALPY OF A CHEMICAL REACTION</w:t>
      </w:r>
    </w:p>
    <w:p w14:paraId="0F5D56BA" w14:textId="77777777" w:rsidR="00214BB2" w:rsidRDefault="00214BB2" w:rsidP="00214BB2">
      <w:pPr>
        <w:tabs>
          <w:tab w:val="left" w:pos="-1440"/>
          <w:tab w:val="left" w:pos="-720"/>
          <w:tab w:val="left" w:pos="0"/>
          <w:tab w:val="left" w:pos="504"/>
          <w:tab w:val="left" w:pos="1440"/>
        </w:tabs>
        <w:suppressAutoHyphens/>
      </w:pPr>
    </w:p>
    <w:p w14:paraId="71B2A3C3" w14:textId="77777777" w:rsidR="000A07F3" w:rsidRDefault="00214BB2" w:rsidP="000A07F3">
      <w:pPr>
        <w:tabs>
          <w:tab w:val="right" w:pos="9360"/>
        </w:tabs>
        <w:suppressAutoHyphens/>
      </w:pPr>
      <w:r>
        <w:t>Section_____________</w:t>
      </w:r>
      <w:r>
        <w:tab/>
        <w:t>Name___________________________</w:t>
      </w:r>
    </w:p>
    <w:p w14:paraId="6E02017D" w14:textId="6D4162A1" w:rsidR="00683933" w:rsidRDefault="00214BB2" w:rsidP="000A07F3">
      <w:pPr>
        <w:tabs>
          <w:tab w:val="right" w:pos="9360"/>
        </w:tabs>
        <w:suppressAutoHyphens/>
        <w:jc w:val="center"/>
        <w:rPr>
          <w:b/>
          <w:iCs/>
        </w:rPr>
      </w:pPr>
      <w:r w:rsidRPr="000A07F3">
        <w:rPr>
          <w:b/>
          <w:iCs/>
        </w:rPr>
        <w:t>Post-Laboratory Questions</w:t>
      </w:r>
    </w:p>
    <w:p w14:paraId="00719ED2" w14:textId="77777777" w:rsidR="000A07F3" w:rsidRPr="000A07F3" w:rsidRDefault="000A07F3" w:rsidP="000A07F3">
      <w:pPr>
        <w:tabs>
          <w:tab w:val="right" w:pos="9360"/>
        </w:tabs>
        <w:suppressAutoHyphens/>
        <w:jc w:val="center"/>
        <w:rPr>
          <w:b/>
          <w:i/>
          <w:iCs/>
        </w:rPr>
      </w:pPr>
    </w:p>
    <w:p w14:paraId="2B4A4105" w14:textId="77777777" w:rsidR="00214BB2" w:rsidRDefault="00214BB2" w:rsidP="00214BB2">
      <w:pPr>
        <w:tabs>
          <w:tab w:val="left" w:pos="-1440"/>
          <w:tab w:val="left" w:pos="-720"/>
          <w:tab w:val="left" w:pos="0"/>
          <w:tab w:val="left" w:pos="504"/>
          <w:tab w:val="left" w:pos="1440"/>
        </w:tabs>
        <w:suppressAutoHyphens/>
      </w:pPr>
      <w:r>
        <w:t>1.  When pure sulfuric acid dissolves in water, a great deal of heat is liberated.  To determine the enthalpy of solution, 175 g of water was placed in an open calorimeter and cooled to 20.0</w:t>
      </w:r>
      <w:r>
        <w:rPr>
          <w:b/>
        </w:rPr>
        <w:sym w:font="Symbol" w:char="F0B0"/>
      </w:r>
      <w:r>
        <w:t>C.  Then 5.00 g of pure, concentrated sulfuric acid, H</w:t>
      </w:r>
      <w:r>
        <w:rPr>
          <w:vertAlign w:val="subscript"/>
        </w:rPr>
        <w:t>2</w:t>
      </w:r>
      <w:r>
        <w:t>SO</w:t>
      </w:r>
      <w:r>
        <w:rPr>
          <w:vertAlign w:val="subscript"/>
        </w:rPr>
        <w:t>4</w:t>
      </w:r>
      <w:r>
        <w:t>(l), also at 20.0</w:t>
      </w:r>
      <w:r>
        <w:rPr>
          <w:b/>
        </w:rPr>
        <w:sym w:font="Symbol" w:char="F0B0"/>
      </w:r>
      <w:r>
        <w:t>C, was added and mixed in.  The temperature rose rapidly to 25.4</w:t>
      </w:r>
      <w:r>
        <w:rPr>
          <w:b/>
        </w:rPr>
        <w:sym w:font="Symbol" w:char="F0B0"/>
      </w:r>
      <w:r>
        <w:t xml:space="preserve">C.  Assume that the specific heat of the solution is </w:t>
      </w:r>
    </w:p>
    <w:p w14:paraId="5AAD2EB6" w14:textId="0FCE9832" w:rsidR="00214BB2" w:rsidRDefault="00214BB2" w:rsidP="00214BB2">
      <w:pPr>
        <w:tabs>
          <w:tab w:val="left" w:pos="-1440"/>
          <w:tab w:val="left" w:pos="-720"/>
          <w:tab w:val="left" w:pos="0"/>
          <w:tab w:val="left" w:pos="504"/>
          <w:tab w:val="left" w:pos="1440"/>
        </w:tabs>
        <w:suppressAutoHyphens/>
      </w:pPr>
      <w:r>
        <w:t xml:space="preserve">4.184 J </w:t>
      </w:r>
      <w:r>
        <w:sym w:font="Symbol" w:char="F0D7"/>
      </w:r>
      <w:r>
        <w:t xml:space="preserve"> g</w:t>
      </w:r>
      <w:r>
        <w:rPr>
          <w:vertAlign w:val="superscript"/>
        </w:rPr>
        <w:t>–1</w:t>
      </w:r>
      <w:r>
        <w:t xml:space="preserve"> </w:t>
      </w:r>
      <w:r>
        <w:sym w:font="Symbol" w:char="F0D7"/>
      </w:r>
      <w:r>
        <w:t xml:space="preserve"> C</w:t>
      </w:r>
      <w:r>
        <w:rPr>
          <w:vertAlign w:val="superscript"/>
        </w:rPr>
        <w:t>–1</w:t>
      </w:r>
      <w:r>
        <w:t xml:space="preserve">.  </w:t>
      </w:r>
      <w:proofErr w:type="spellStart"/>
      <w:r>
        <w:t>C</w:t>
      </w:r>
      <w:r>
        <w:rPr>
          <w:vertAlign w:val="subscript"/>
        </w:rPr>
        <w:t>cal</w:t>
      </w:r>
      <w:proofErr w:type="spellEnd"/>
      <w:r>
        <w:t xml:space="preserve"> = 19 J/</w:t>
      </w:r>
      <w:r>
        <w:rPr>
          <w:b/>
        </w:rPr>
        <w:sym w:font="Symbol" w:char="F0B0"/>
      </w:r>
      <w:r>
        <w:t xml:space="preserve">C.  Calculate q.  Then, calculate the </w:t>
      </w:r>
      <w:r>
        <w:sym w:font="Symbol" w:char="F044"/>
      </w:r>
      <w:r>
        <w:t>H of solution for one mole of H</w:t>
      </w:r>
      <w:r>
        <w:rPr>
          <w:vertAlign w:val="subscript"/>
        </w:rPr>
        <w:t>2</w:t>
      </w:r>
      <w:r>
        <w:t>SO</w:t>
      </w:r>
      <w:r>
        <w:rPr>
          <w:vertAlign w:val="subscript"/>
        </w:rPr>
        <w:t>4</w:t>
      </w:r>
      <w:r w:rsidR="000A07F3">
        <w:t>.</w:t>
      </w:r>
    </w:p>
    <w:p w14:paraId="07540658" w14:textId="77777777" w:rsidR="000A07F3" w:rsidRDefault="000A07F3" w:rsidP="000A07F3">
      <w:pPr>
        <w:tabs>
          <w:tab w:val="left" w:pos="-1440"/>
          <w:tab w:val="left" w:pos="-720"/>
          <w:tab w:val="left" w:pos="0"/>
          <w:tab w:val="left" w:pos="504"/>
          <w:tab w:val="left" w:pos="1440"/>
        </w:tabs>
        <w:suppressAutoHyphens/>
        <w:spacing w:line="2160" w:lineRule="auto"/>
      </w:pPr>
    </w:p>
    <w:p w14:paraId="6655EF7F" w14:textId="77777777" w:rsidR="000A07F3" w:rsidRDefault="00214BB2" w:rsidP="00214BB2">
      <w:pPr>
        <w:tabs>
          <w:tab w:val="left" w:pos="-1440"/>
          <w:tab w:val="left" w:pos="-720"/>
          <w:tab w:val="left" w:pos="0"/>
          <w:tab w:val="left" w:pos="504"/>
          <w:tab w:val="left" w:pos="1440"/>
        </w:tabs>
        <w:suppressAutoHyphens/>
      </w:pPr>
      <w:r>
        <w:t xml:space="preserve">2.  </w:t>
      </w:r>
      <w:r w:rsidR="00DF3B35">
        <w:t>D</w:t>
      </w:r>
      <w:r>
        <w:t xml:space="preserve">uring </w:t>
      </w:r>
      <w:r w:rsidR="00683933">
        <w:t>a</w:t>
      </w:r>
      <w:r>
        <w:t xml:space="preserve"> determination of </w:t>
      </w:r>
      <w:r>
        <w:sym w:font="Symbol" w:char="F044"/>
      </w:r>
      <w:proofErr w:type="spellStart"/>
      <w:r>
        <w:t>H</w:t>
      </w:r>
      <w:r w:rsidRPr="00C51484">
        <w:rPr>
          <w:vertAlign w:val="subscript"/>
        </w:rPr>
        <w:t>rx</w:t>
      </w:r>
      <w:r w:rsidR="00683933">
        <w:rPr>
          <w:vertAlign w:val="subscript"/>
        </w:rPr>
        <w:t>n</w:t>
      </w:r>
      <w:proofErr w:type="spellEnd"/>
      <w:r>
        <w:t xml:space="preserve"> for</w:t>
      </w:r>
      <w:r w:rsidR="00DF3B35">
        <w:t xml:space="preserve"> the reaction: </w:t>
      </w:r>
      <w:r>
        <w:t xml:space="preserve"> </w:t>
      </w:r>
      <w:r w:rsidRPr="00C51484">
        <w:rPr>
          <w:b/>
          <w:sz w:val="22"/>
        </w:rPr>
        <w:t>Mg</w:t>
      </w:r>
      <w:r w:rsidRPr="00C51484">
        <w:rPr>
          <w:b/>
          <w:sz w:val="22"/>
          <w:vertAlign w:val="superscript"/>
        </w:rPr>
        <w:t>2</w:t>
      </w:r>
      <w:proofErr w:type="gramStart"/>
      <w:r w:rsidRPr="00C51484">
        <w:rPr>
          <w:b/>
          <w:sz w:val="22"/>
          <w:vertAlign w:val="superscript"/>
        </w:rPr>
        <w:t>+</w:t>
      </w:r>
      <w:r w:rsidRPr="00C51484">
        <w:rPr>
          <w:b/>
          <w:sz w:val="22"/>
        </w:rPr>
        <w:t>(</w:t>
      </w:r>
      <w:proofErr w:type="spellStart"/>
      <w:proofErr w:type="gramEnd"/>
      <w:r w:rsidRPr="00C51484">
        <w:rPr>
          <w:b/>
          <w:sz w:val="22"/>
        </w:rPr>
        <w:t>aq</w:t>
      </w:r>
      <w:proofErr w:type="spellEnd"/>
      <w:r w:rsidRPr="00C51484">
        <w:rPr>
          <w:b/>
          <w:sz w:val="22"/>
        </w:rPr>
        <w:t>) + H</w:t>
      </w:r>
      <w:r w:rsidRPr="00C51484">
        <w:rPr>
          <w:b/>
          <w:sz w:val="22"/>
          <w:vertAlign w:val="subscript"/>
        </w:rPr>
        <w:t>2</w:t>
      </w:r>
      <w:r w:rsidRPr="00C51484">
        <w:rPr>
          <w:b/>
          <w:sz w:val="22"/>
        </w:rPr>
        <w:t xml:space="preserve">O(l) </w:t>
      </w:r>
      <w:r w:rsidRPr="00C51484">
        <w:rPr>
          <w:b/>
          <w:noProof/>
          <w:sz w:val="22"/>
        </w:rPr>
        <w:sym w:font="Wingdings" w:char="F0E0"/>
      </w:r>
      <w:r w:rsidRPr="00C51484">
        <w:rPr>
          <w:b/>
          <w:sz w:val="22"/>
        </w:rPr>
        <w:t xml:space="preserve"> </w:t>
      </w:r>
      <w:proofErr w:type="spellStart"/>
      <w:r w:rsidRPr="00C51484">
        <w:rPr>
          <w:b/>
          <w:sz w:val="22"/>
        </w:rPr>
        <w:t>MgO</w:t>
      </w:r>
      <w:proofErr w:type="spellEnd"/>
      <w:r w:rsidRPr="00C51484">
        <w:rPr>
          <w:b/>
          <w:sz w:val="22"/>
        </w:rPr>
        <w:t>(s) + 2 H</w:t>
      </w:r>
      <w:r w:rsidRPr="00C51484">
        <w:rPr>
          <w:b/>
          <w:sz w:val="22"/>
          <w:vertAlign w:val="superscript"/>
        </w:rPr>
        <w:t>+</w:t>
      </w:r>
      <w:r w:rsidRPr="00C51484">
        <w:rPr>
          <w:b/>
          <w:sz w:val="22"/>
        </w:rPr>
        <w:t>(</w:t>
      </w:r>
      <w:proofErr w:type="spellStart"/>
      <w:r w:rsidRPr="00C51484">
        <w:rPr>
          <w:b/>
          <w:sz w:val="22"/>
        </w:rPr>
        <w:t>aq</w:t>
      </w:r>
      <w:proofErr w:type="spellEnd"/>
      <w:r w:rsidRPr="00DF3B35">
        <w:rPr>
          <w:bCs/>
          <w:sz w:val="22"/>
        </w:rPr>
        <w:t>)</w:t>
      </w:r>
      <w:r w:rsidR="00DF3B35">
        <w:rPr>
          <w:bCs/>
          <w:sz w:val="22"/>
        </w:rPr>
        <w:t>,</w:t>
      </w:r>
      <w:r w:rsidR="00683933" w:rsidRPr="00DF3B35">
        <w:rPr>
          <w:bCs/>
          <w:sz w:val="22"/>
        </w:rPr>
        <w:t xml:space="preserve"> using a method similar to this experiment</w:t>
      </w:r>
      <w:r w:rsidRPr="00DF3B35">
        <w:rPr>
          <w:bCs/>
          <w:sz w:val="22"/>
        </w:rPr>
        <w:t>,</w:t>
      </w:r>
      <w:r>
        <w:t xml:space="preserve"> </w:t>
      </w:r>
      <w:r w:rsidR="00DF3B35">
        <w:t xml:space="preserve">solid MgO was added to aqueous HCl solution.  This reaction was exothermic.  Suppose not </w:t>
      </w:r>
      <w:r>
        <w:t>all the MgO</w:t>
      </w:r>
      <w:r w:rsidR="00DF3B35">
        <w:t>(s)</w:t>
      </w:r>
      <w:r>
        <w:t xml:space="preserve"> dissolve</w:t>
      </w:r>
      <w:r w:rsidR="00DF3B35">
        <w:t>d</w:t>
      </w:r>
      <w:r>
        <w:t xml:space="preserve"> in the HCl solution before the final temperature reading was obtained.  What effect would this have on your calculated </w:t>
      </w:r>
      <w:r>
        <w:sym w:font="Symbol" w:char="F044"/>
      </w:r>
      <w:proofErr w:type="spellStart"/>
      <w:r>
        <w:t>H</w:t>
      </w:r>
      <w:r w:rsidRPr="00C51484">
        <w:rPr>
          <w:vertAlign w:val="subscript"/>
        </w:rPr>
        <w:t>rx</w:t>
      </w:r>
      <w:r w:rsidR="00683933">
        <w:rPr>
          <w:vertAlign w:val="subscript"/>
        </w:rPr>
        <w:t>n</w:t>
      </w:r>
      <w:proofErr w:type="spellEnd"/>
      <w:r>
        <w:t xml:space="preserve"> value</w:t>
      </w:r>
      <w:r w:rsidR="00DF3B35">
        <w:t xml:space="preserve"> for the target reaction</w:t>
      </w:r>
      <w:r>
        <w:t>?</w:t>
      </w:r>
    </w:p>
    <w:p w14:paraId="6FD97ACB" w14:textId="09D1D75F" w:rsidR="00214BB2" w:rsidRDefault="00214BB2" w:rsidP="000A07F3">
      <w:pPr>
        <w:tabs>
          <w:tab w:val="left" w:pos="-1440"/>
          <w:tab w:val="left" w:pos="-720"/>
          <w:tab w:val="left" w:pos="0"/>
          <w:tab w:val="left" w:pos="504"/>
          <w:tab w:val="left" w:pos="1440"/>
        </w:tabs>
        <w:suppressAutoHyphens/>
        <w:spacing w:line="1680" w:lineRule="auto"/>
      </w:pPr>
      <w:r>
        <w:t xml:space="preserve"> </w:t>
      </w:r>
    </w:p>
    <w:p w14:paraId="1B8BE835" w14:textId="036731F0" w:rsidR="00214BB2" w:rsidRDefault="00214BB2" w:rsidP="00214BB2">
      <w:pPr>
        <w:tabs>
          <w:tab w:val="left" w:pos="-1440"/>
          <w:tab w:val="left" w:pos="-720"/>
          <w:tab w:val="left" w:pos="0"/>
          <w:tab w:val="left" w:pos="504"/>
          <w:tab w:val="left" w:pos="1440"/>
        </w:tabs>
        <w:suppressAutoHyphens/>
      </w:pPr>
      <w:r>
        <w:t xml:space="preserve">3.  The standard enthalpy of formation for MgO(s) is -601.7 kJ/mol.  Calculate the theoretical values for </w:t>
      </w:r>
      <w:r w:rsidR="00DF3B35">
        <w:t>Equations 1, 2 and 3 and use to determine the value of the Overall Equation.</w:t>
      </w:r>
    </w:p>
    <w:p w14:paraId="6157F6EB" w14:textId="77777777" w:rsidR="00214BB2" w:rsidRDefault="00214BB2" w:rsidP="00214BB2">
      <w:pPr>
        <w:suppressAutoHyphens/>
      </w:pPr>
      <w:r>
        <w:rPr>
          <w:u w:val="single"/>
        </w:rPr>
        <w:t>Equation 1</w:t>
      </w:r>
      <w:r>
        <w:tab/>
      </w:r>
      <w:r>
        <w:tab/>
        <w:t>Mg(s</w:t>
      </w:r>
      <w:proofErr w:type="gramStart"/>
      <w:r>
        <w:t>)  +</w:t>
      </w:r>
      <w:proofErr w:type="gramEnd"/>
      <w:r>
        <w:t xml:space="preserve">  2 H</w:t>
      </w:r>
      <w:r>
        <w:rPr>
          <w:vertAlign w:val="superscript"/>
        </w:rPr>
        <w:t>+</w:t>
      </w:r>
      <w:r>
        <w:t>(</w:t>
      </w:r>
      <w:proofErr w:type="spellStart"/>
      <w:r>
        <w:t>aq</w:t>
      </w:r>
      <w:proofErr w:type="spellEnd"/>
      <w:r>
        <w:t xml:space="preserve">)   </w:t>
      </w:r>
      <w:r>
        <w:rPr>
          <w:noProof/>
        </w:rPr>
        <w:sym w:font="Wingdings" w:char="F0E0"/>
      </w:r>
      <w:r>
        <w:t xml:space="preserve">   Mg</w:t>
      </w:r>
      <w:r>
        <w:rPr>
          <w:vertAlign w:val="superscript"/>
        </w:rPr>
        <w:t>2+</w:t>
      </w:r>
      <w:r>
        <w:t>(</w:t>
      </w:r>
      <w:proofErr w:type="spellStart"/>
      <w:r>
        <w:t>aq</w:t>
      </w:r>
      <w:proofErr w:type="spellEnd"/>
      <w:r>
        <w:t>)  +  H</w:t>
      </w:r>
      <w:r>
        <w:rPr>
          <w:vertAlign w:val="subscript"/>
        </w:rPr>
        <w:t>2</w:t>
      </w:r>
      <w:r>
        <w:t>(g)</w:t>
      </w:r>
      <w:r>
        <w:tab/>
      </w:r>
      <w:r>
        <w:tab/>
      </w:r>
      <w:r>
        <w:sym w:font="Symbol" w:char="F044"/>
      </w:r>
      <w:r>
        <w:t>H</w:t>
      </w:r>
      <w:r>
        <w:rPr>
          <w:vertAlign w:val="subscript"/>
        </w:rPr>
        <w:t>1</w:t>
      </w:r>
      <w:r>
        <w:t xml:space="preserve"> = __________   </w:t>
      </w:r>
    </w:p>
    <w:p w14:paraId="06A88205" w14:textId="77777777" w:rsidR="00214BB2" w:rsidRDefault="00214BB2" w:rsidP="00214BB2">
      <w:pPr>
        <w:tabs>
          <w:tab w:val="left" w:pos="-1440"/>
          <w:tab w:val="left" w:pos="-720"/>
          <w:tab w:val="left" w:pos="0"/>
          <w:tab w:val="left" w:pos="1440"/>
          <w:tab w:val="left" w:pos="6475"/>
          <w:tab w:val="left" w:pos="7200"/>
        </w:tabs>
        <w:suppressAutoHyphens/>
      </w:pPr>
    </w:p>
    <w:p w14:paraId="0990BBD5" w14:textId="77777777" w:rsidR="00214BB2" w:rsidRDefault="00214BB2" w:rsidP="00214BB2">
      <w:pPr>
        <w:suppressAutoHyphens/>
      </w:pPr>
      <w:r>
        <w:rPr>
          <w:u w:val="single"/>
        </w:rPr>
        <w:t>Equation 2</w:t>
      </w:r>
      <w:r>
        <w:tab/>
      </w:r>
      <w:r>
        <w:tab/>
        <w:t>Mg</w:t>
      </w:r>
      <w:r>
        <w:rPr>
          <w:vertAlign w:val="superscript"/>
        </w:rPr>
        <w:t>2</w:t>
      </w:r>
      <w:proofErr w:type="gramStart"/>
      <w:r>
        <w:rPr>
          <w:vertAlign w:val="superscript"/>
        </w:rPr>
        <w:t>+</w:t>
      </w:r>
      <w:r>
        <w:t>(</w:t>
      </w:r>
      <w:proofErr w:type="spellStart"/>
      <w:proofErr w:type="gramEnd"/>
      <w:r>
        <w:t>aq</w:t>
      </w:r>
      <w:proofErr w:type="spellEnd"/>
      <w:r>
        <w:t>)  +  H</w:t>
      </w:r>
      <w:r>
        <w:rPr>
          <w:vertAlign w:val="subscript"/>
        </w:rPr>
        <w:t>2</w:t>
      </w:r>
      <w:r>
        <w:t xml:space="preserve">O(l)   </w:t>
      </w:r>
      <w:r>
        <w:rPr>
          <w:noProof/>
        </w:rPr>
        <w:sym w:font="Wingdings" w:char="F0E0"/>
      </w:r>
      <w:r>
        <w:t xml:space="preserve">   </w:t>
      </w:r>
      <w:proofErr w:type="spellStart"/>
      <w:r>
        <w:t>MgO</w:t>
      </w:r>
      <w:proofErr w:type="spellEnd"/>
      <w:r>
        <w:t>(s)  +  2 H</w:t>
      </w:r>
      <w:r>
        <w:rPr>
          <w:vertAlign w:val="superscript"/>
        </w:rPr>
        <w:t>+</w:t>
      </w:r>
      <w:r>
        <w:t>(</w:t>
      </w:r>
      <w:proofErr w:type="spellStart"/>
      <w:r>
        <w:t>aq</w:t>
      </w:r>
      <w:proofErr w:type="spellEnd"/>
      <w:r>
        <w:t>)</w:t>
      </w:r>
      <w:r>
        <w:tab/>
      </w:r>
      <w:r>
        <w:sym w:font="Symbol" w:char="F044"/>
      </w:r>
      <w:r>
        <w:t>H</w:t>
      </w:r>
      <w:r>
        <w:rPr>
          <w:vertAlign w:val="subscript"/>
        </w:rPr>
        <w:t>2</w:t>
      </w:r>
      <w:r>
        <w:t xml:space="preserve"> = __________   </w:t>
      </w:r>
    </w:p>
    <w:p w14:paraId="10828ED5" w14:textId="77777777" w:rsidR="00214BB2" w:rsidRDefault="00214BB2" w:rsidP="00214BB2">
      <w:pPr>
        <w:tabs>
          <w:tab w:val="left" w:pos="-1440"/>
          <w:tab w:val="left" w:pos="-720"/>
          <w:tab w:val="left" w:pos="0"/>
          <w:tab w:val="left" w:pos="1440"/>
          <w:tab w:val="left" w:pos="6475"/>
          <w:tab w:val="left" w:pos="7200"/>
        </w:tabs>
        <w:suppressAutoHyphens/>
      </w:pPr>
    </w:p>
    <w:p w14:paraId="6608FD66" w14:textId="63620993" w:rsidR="00214BB2" w:rsidRDefault="00214BB2" w:rsidP="00F12DDB">
      <w:pPr>
        <w:suppressAutoHyphens/>
      </w:pPr>
      <w:r>
        <w:rPr>
          <w:u w:val="single"/>
        </w:rPr>
        <w:t>Equation 3</w:t>
      </w:r>
      <w:r>
        <w:tab/>
      </w:r>
      <w:r>
        <w:tab/>
      </w:r>
      <w:proofErr w:type="gramStart"/>
      <w:r>
        <w:t>H</w:t>
      </w:r>
      <w:r>
        <w:rPr>
          <w:vertAlign w:val="subscript"/>
        </w:rPr>
        <w:t>2</w:t>
      </w:r>
      <w:r>
        <w:t>(</w:t>
      </w:r>
      <w:proofErr w:type="gramEnd"/>
      <w:r>
        <w:t>g)  +  ½O</w:t>
      </w:r>
      <w:r>
        <w:rPr>
          <w:vertAlign w:val="subscript"/>
        </w:rPr>
        <w:t>2</w:t>
      </w:r>
      <w:r>
        <w:t xml:space="preserve">(g)   </w:t>
      </w:r>
      <w:r>
        <w:rPr>
          <w:noProof/>
        </w:rPr>
        <w:sym w:font="Wingdings" w:char="F0E0"/>
      </w:r>
      <w:r>
        <w:t xml:space="preserve">   H</w:t>
      </w:r>
      <w:r>
        <w:rPr>
          <w:vertAlign w:val="subscript"/>
        </w:rPr>
        <w:t>2</w:t>
      </w:r>
      <w:r>
        <w:t xml:space="preserve">O(l)                </w:t>
      </w:r>
      <w:r>
        <w:tab/>
      </w:r>
      <w:r>
        <w:tab/>
      </w:r>
      <w:r>
        <w:sym w:font="Symbol" w:char="F044"/>
      </w:r>
      <w:r>
        <w:t>H</w:t>
      </w:r>
      <w:r>
        <w:rPr>
          <w:vertAlign w:val="subscript"/>
        </w:rPr>
        <w:t xml:space="preserve">3 </w:t>
      </w:r>
      <w:r>
        <w:t>= __________</w:t>
      </w:r>
    </w:p>
    <w:p w14:paraId="48F20175" w14:textId="77777777" w:rsidR="000A07F3" w:rsidRDefault="000A07F3" w:rsidP="00214BB2">
      <w:pPr>
        <w:tabs>
          <w:tab w:val="left" w:pos="-1440"/>
          <w:tab w:val="left" w:pos="-720"/>
          <w:tab w:val="left" w:pos="0"/>
          <w:tab w:val="left" w:pos="504"/>
          <w:tab w:val="left" w:pos="1440"/>
        </w:tabs>
        <w:suppressAutoHyphens/>
        <w:rPr>
          <w:u w:val="single"/>
        </w:rPr>
      </w:pPr>
    </w:p>
    <w:p w14:paraId="290DEB08" w14:textId="6DF4CCCF" w:rsidR="00214BB2" w:rsidRDefault="00214BB2" w:rsidP="00214BB2">
      <w:pPr>
        <w:tabs>
          <w:tab w:val="left" w:pos="-1440"/>
          <w:tab w:val="left" w:pos="-720"/>
          <w:tab w:val="left" w:pos="0"/>
          <w:tab w:val="left" w:pos="504"/>
          <w:tab w:val="left" w:pos="1440"/>
        </w:tabs>
        <w:suppressAutoHyphens/>
        <w:rPr>
          <w:vertAlign w:val="subscript"/>
        </w:rPr>
      </w:pPr>
      <w:r>
        <w:rPr>
          <w:u w:val="single"/>
        </w:rPr>
        <w:t>Overall Equation</w:t>
      </w:r>
      <w:r>
        <w:tab/>
        <w:t xml:space="preserve">Mg(s) + ½ </w:t>
      </w:r>
      <w:proofErr w:type="gramStart"/>
      <w:r>
        <w:t>O</w:t>
      </w:r>
      <w:r>
        <w:rPr>
          <w:vertAlign w:val="subscript"/>
        </w:rPr>
        <w:t>2</w:t>
      </w:r>
      <w:r>
        <w:t>(</w:t>
      </w:r>
      <w:proofErr w:type="gramEnd"/>
      <w:r>
        <w:t xml:space="preserve">g)  </w:t>
      </w:r>
      <w:r>
        <w:rPr>
          <w:noProof/>
        </w:rPr>
        <w:sym w:font="Wingdings" w:char="F0E0"/>
      </w:r>
      <w:r>
        <w:t xml:space="preserve">   MgO(s)</w:t>
      </w:r>
      <w:r w:rsidR="00F12DDB">
        <w:rPr>
          <w:vertAlign w:val="subscript"/>
        </w:rPr>
        <w:t xml:space="preserve"> </w:t>
      </w:r>
    </w:p>
    <w:p w14:paraId="03B16EBD" w14:textId="77777777" w:rsidR="000A07F3" w:rsidRDefault="000A07F3" w:rsidP="00214BB2">
      <w:pPr>
        <w:tabs>
          <w:tab w:val="left" w:pos="-1440"/>
          <w:tab w:val="left" w:pos="-720"/>
          <w:tab w:val="left" w:pos="0"/>
          <w:tab w:val="left" w:pos="504"/>
          <w:tab w:val="left" w:pos="1440"/>
        </w:tabs>
        <w:suppressAutoHyphens/>
      </w:pPr>
    </w:p>
    <w:p w14:paraId="15FE5652" w14:textId="43DE6A9F" w:rsidR="00214BB2" w:rsidRPr="00C51484" w:rsidRDefault="00214BB2" w:rsidP="00214BB2">
      <w:pPr>
        <w:tabs>
          <w:tab w:val="left" w:pos="-1440"/>
          <w:tab w:val="left" w:pos="-720"/>
          <w:tab w:val="left" w:pos="0"/>
          <w:tab w:val="left" w:pos="504"/>
          <w:tab w:val="left" w:pos="1440"/>
        </w:tabs>
        <w:suppressAutoHyphens/>
      </w:pPr>
      <w:r w:rsidRPr="00C51484">
        <w:t>Calculate</w:t>
      </w:r>
      <w:r>
        <w:t xml:space="preserve"> (and compare)</w:t>
      </w:r>
      <w:r w:rsidRPr="00C51484">
        <w:t xml:space="preserve"> </w:t>
      </w:r>
      <w:r>
        <w:t xml:space="preserve">using Hess’s Law </w:t>
      </w:r>
      <w:r>
        <w:tab/>
      </w:r>
      <w:r>
        <w:sym w:font="Symbol" w:char="F044"/>
      </w:r>
      <w:r>
        <w:t>H</w:t>
      </w:r>
      <w:r>
        <w:rPr>
          <w:vertAlign w:val="subscript"/>
        </w:rPr>
        <w:t>f</w:t>
      </w:r>
      <w:r>
        <w:t xml:space="preserve"> </w:t>
      </w:r>
      <w:r w:rsidR="00DF3B35">
        <w:t xml:space="preserve">for MgO(s) </w:t>
      </w:r>
      <w:r>
        <w:t>=</w:t>
      </w:r>
      <w:r w:rsidR="00DF3B35">
        <w:t xml:space="preserve"> </w:t>
      </w:r>
      <w:r>
        <w:sym w:font="Symbol" w:char="F044"/>
      </w:r>
      <w:r>
        <w:t>H</w:t>
      </w:r>
      <w:r>
        <w:rPr>
          <w:vertAlign w:val="subscript"/>
        </w:rPr>
        <w:t>1</w:t>
      </w:r>
      <w:r>
        <w:t>+</w:t>
      </w:r>
      <w:r>
        <w:sym w:font="Symbol" w:char="F044"/>
      </w:r>
      <w:r>
        <w:t>H</w:t>
      </w:r>
      <w:r>
        <w:rPr>
          <w:vertAlign w:val="subscript"/>
        </w:rPr>
        <w:t>2</w:t>
      </w:r>
      <w:r>
        <w:t>+</w:t>
      </w:r>
      <w:r>
        <w:sym w:font="Symbol" w:char="F044"/>
      </w:r>
      <w:r>
        <w:t>H</w:t>
      </w:r>
      <w:r>
        <w:rPr>
          <w:vertAlign w:val="subscript"/>
        </w:rPr>
        <w:t>3</w:t>
      </w:r>
      <w:r w:rsidRPr="00C51484">
        <w:t xml:space="preserve"> = _______________</w:t>
      </w:r>
    </w:p>
    <w:p w14:paraId="259DB998" w14:textId="77777777" w:rsidR="000A07F3" w:rsidRDefault="00214BB2" w:rsidP="000A07F3">
      <w:pPr>
        <w:pStyle w:val="Heading1"/>
        <w:jc w:val="center"/>
        <w:rPr>
          <w:rFonts w:ascii="Times New Roman" w:hAnsi="Times New Roman"/>
        </w:rPr>
      </w:pPr>
      <w:r>
        <w:br w:type="page"/>
      </w:r>
      <w:r w:rsidR="000A07F3" w:rsidRPr="00033037">
        <w:rPr>
          <w:rFonts w:ascii="Times New Roman" w:hAnsi="Times New Roman"/>
        </w:rPr>
        <w:lastRenderedPageBreak/>
        <w:t>7V-DETERMINING THE ENTHALPY OF A CHEMICAL REACTION</w:t>
      </w:r>
    </w:p>
    <w:p w14:paraId="5F6C5468" w14:textId="77777777" w:rsidR="00214BB2" w:rsidRDefault="00214BB2" w:rsidP="00214BB2">
      <w:pPr>
        <w:tabs>
          <w:tab w:val="left" w:pos="-1440"/>
          <w:tab w:val="left" w:pos="-720"/>
          <w:tab w:val="left" w:pos="0"/>
          <w:tab w:val="left" w:pos="504"/>
          <w:tab w:val="left" w:pos="1440"/>
        </w:tabs>
        <w:suppressAutoHyphens/>
      </w:pPr>
    </w:p>
    <w:p w14:paraId="59EEF0C6" w14:textId="0422C9FF" w:rsidR="00F12DDB" w:rsidRPr="00DF3B35" w:rsidRDefault="00214BB2" w:rsidP="00F12DDB">
      <w:pPr>
        <w:tabs>
          <w:tab w:val="right" w:pos="9360"/>
        </w:tabs>
        <w:suppressAutoHyphens/>
        <w:rPr>
          <w:i/>
          <w:iCs/>
        </w:rPr>
      </w:pPr>
      <w:r>
        <w:t>Section______________</w:t>
      </w:r>
      <w:r>
        <w:tab/>
        <w:t>Name___________________________</w:t>
      </w:r>
    </w:p>
    <w:p w14:paraId="5C7B7FDE" w14:textId="136BA875" w:rsidR="00214BB2" w:rsidRPr="00DF3B35" w:rsidRDefault="00214BB2" w:rsidP="00F12DDB">
      <w:pPr>
        <w:pStyle w:val="Heading2"/>
        <w:jc w:val="center"/>
        <w:rPr>
          <w:rFonts w:ascii="Times New Roman" w:hAnsi="Times New Roman"/>
          <w:i w:val="0"/>
          <w:iCs/>
        </w:rPr>
      </w:pPr>
      <w:r w:rsidRPr="00DF3B35">
        <w:rPr>
          <w:rFonts w:ascii="Times New Roman" w:hAnsi="Times New Roman"/>
          <w:i w:val="0"/>
          <w:iCs/>
        </w:rPr>
        <w:t>Pre-laboratory Assignment</w:t>
      </w:r>
    </w:p>
    <w:p w14:paraId="08E54E01" w14:textId="2EE5BEAE" w:rsidR="00214BB2" w:rsidRDefault="00F12DDB" w:rsidP="00214BB2">
      <w:pPr>
        <w:tabs>
          <w:tab w:val="left" w:pos="-1440"/>
          <w:tab w:val="left" w:pos="-720"/>
          <w:tab w:val="left" w:pos="0"/>
          <w:tab w:val="left" w:pos="504"/>
          <w:tab w:val="left" w:pos="1440"/>
        </w:tabs>
        <w:suppressAutoHyphens/>
      </w:pPr>
      <w:r>
        <w:t>1. Fill out the theoretical table in the report sheet</w:t>
      </w:r>
      <w:r w:rsidR="000A07F3">
        <w:t xml:space="preserve"> before class</w:t>
      </w:r>
      <w:r>
        <w:t>.</w:t>
      </w:r>
    </w:p>
    <w:p w14:paraId="45ABFF72" w14:textId="77777777" w:rsidR="00F12DDB" w:rsidRDefault="00F12DDB" w:rsidP="00214BB2">
      <w:pPr>
        <w:tabs>
          <w:tab w:val="left" w:pos="-1440"/>
          <w:tab w:val="left" w:pos="-720"/>
          <w:tab w:val="left" w:pos="0"/>
          <w:tab w:val="left" w:pos="504"/>
          <w:tab w:val="left" w:pos="1440"/>
        </w:tabs>
        <w:suppressAutoHyphens/>
      </w:pPr>
    </w:p>
    <w:p w14:paraId="1052FF58" w14:textId="5846C59B" w:rsidR="00F12DDB" w:rsidRDefault="00F12DDB" w:rsidP="00214BB2">
      <w:pPr>
        <w:tabs>
          <w:tab w:val="left" w:pos="-1440"/>
          <w:tab w:val="left" w:pos="-720"/>
          <w:tab w:val="left" w:pos="0"/>
          <w:tab w:val="left" w:pos="504"/>
          <w:tab w:val="left" w:pos="1440"/>
        </w:tabs>
        <w:suppressAutoHyphens/>
      </w:pPr>
      <w:r>
        <w:t>2</w:t>
      </w:r>
      <w:r w:rsidR="00214BB2">
        <w:t xml:space="preserve">.  How much heat is absorbed by a </w:t>
      </w:r>
      <w:proofErr w:type="gramStart"/>
      <w:r w:rsidR="00214BB2">
        <w:t>550.</w:t>
      </w:r>
      <w:proofErr w:type="gramEnd"/>
      <w:r w:rsidR="00214BB2">
        <w:t xml:space="preserve"> </w:t>
      </w:r>
      <w:proofErr w:type="gramStart"/>
      <w:r w:rsidR="00214BB2">
        <w:t>g</w:t>
      </w:r>
      <w:proofErr w:type="gramEnd"/>
      <w:r w:rsidR="00214BB2">
        <w:t xml:space="preserve"> sample of water as it warms from 22.5</w:t>
      </w:r>
      <w:r w:rsidR="00214BB2">
        <w:rPr>
          <w:b/>
        </w:rPr>
        <w:sym w:font="Symbol" w:char="F0B0"/>
      </w:r>
      <w:r w:rsidR="00214BB2">
        <w:t>C to 47.1</w:t>
      </w:r>
      <w:r w:rsidR="00214BB2">
        <w:rPr>
          <w:b/>
        </w:rPr>
        <w:sym w:font="Symbol" w:char="F0B0"/>
      </w:r>
      <w:r w:rsidR="00214BB2">
        <w:t>C?</w:t>
      </w:r>
    </w:p>
    <w:p w14:paraId="41895446" w14:textId="5B1A92A8" w:rsidR="00214BB2" w:rsidRDefault="00F12DDB" w:rsidP="00F12DDB">
      <w:pPr>
        <w:tabs>
          <w:tab w:val="left" w:pos="-1440"/>
          <w:tab w:val="left" w:pos="-720"/>
          <w:tab w:val="left" w:pos="0"/>
          <w:tab w:val="left" w:pos="504"/>
          <w:tab w:val="left" w:pos="1440"/>
        </w:tabs>
        <w:suppressAutoHyphens/>
        <w:spacing w:line="1920" w:lineRule="auto"/>
      </w:pPr>
      <w:r>
        <w:t xml:space="preserve"> </w:t>
      </w:r>
    </w:p>
    <w:p w14:paraId="4C72EA1B" w14:textId="5C32F3F5" w:rsidR="00214BB2" w:rsidRDefault="00F12DDB" w:rsidP="00214BB2">
      <w:pPr>
        <w:tabs>
          <w:tab w:val="left" w:pos="-1440"/>
          <w:tab w:val="left" w:pos="-720"/>
          <w:tab w:val="left" w:pos="0"/>
          <w:tab w:val="left" w:pos="504"/>
          <w:tab w:val="left" w:pos="1440"/>
        </w:tabs>
        <w:suppressAutoHyphens/>
      </w:pPr>
      <w:r>
        <w:t>3</w:t>
      </w:r>
      <w:r w:rsidR="00214BB2">
        <w:t xml:space="preserve">.  Calculate </w:t>
      </w:r>
      <w:r w:rsidR="00214BB2">
        <w:sym w:font="Symbol" w:char="F044"/>
      </w:r>
      <w:r w:rsidR="00214BB2">
        <w:t>H</w:t>
      </w:r>
      <w:r w:rsidR="00214BB2">
        <w:rPr>
          <w:b/>
        </w:rPr>
        <w:sym w:font="Symbol" w:char="F0B0"/>
      </w:r>
      <w:r w:rsidR="00214BB2">
        <w:t xml:space="preserve"> for the reaction: </w:t>
      </w:r>
      <w:proofErr w:type="spellStart"/>
      <w:r w:rsidR="00214BB2">
        <w:t>GeO</w:t>
      </w:r>
      <w:proofErr w:type="spellEnd"/>
      <w:r w:rsidR="00214BB2">
        <w:t>(s</w:t>
      </w:r>
      <w:proofErr w:type="gramStart"/>
      <w:r w:rsidR="00214BB2">
        <w:t>)  +</w:t>
      </w:r>
      <w:proofErr w:type="gramEnd"/>
      <w:r w:rsidR="00214BB2">
        <w:t xml:space="preserve">  ½ O</w:t>
      </w:r>
      <w:r w:rsidR="00214BB2">
        <w:rPr>
          <w:vertAlign w:val="subscript"/>
        </w:rPr>
        <w:t>2</w:t>
      </w:r>
      <w:r w:rsidR="00214BB2">
        <w:t xml:space="preserve">(g)  </w:t>
      </w:r>
      <w:r w:rsidR="00214BB2">
        <w:rPr>
          <w:noProof/>
        </w:rPr>
        <w:sym w:font="Wingdings" w:char="F0E0"/>
      </w:r>
      <w:r w:rsidR="00214BB2">
        <w:t xml:space="preserve">  GeO</w:t>
      </w:r>
      <w:r w:rsidR="00214BB2">
        <w:rPr>
          <w:vertAlign w:val="subscript"/>
        </w:rPr>
        <w:t>2</w:t>
      </w:r>
      <w:r w:rsidR="00214BB2">
        <w:t>(s) by combining the enthalpies of these two known equations, using Hess’</w:t>
      </w:r>
      <w:r w:rsidR="00DF3B35">
        <w:t>s</w:t>
      </w:r>
      <w:r w:rsidR="00214BB2">
        <w:t xml:space="preserve"> Law.</w:t>
      </w:r>
    </w:p>
    <w:p w14:paraId="6F8BDE21" w14:textId="77777777" w:rsidR="00214BB2" w:rsidRDefault="00214BB2" w:rsidP="00214BB2">
      <w:pPr>
        <w:suppressAutoHyphens/>
        <w:jc w:val="center"/>
      </w:pPr>
      <w:r>
        <w:t>Ge(s</w:t>
      </w:r>
      <w:proofErr w:type="gramStart"/>
      <w:r>
        <w:t>)  +</w:t>
      </w:r>
      <w:proofErr w:type="gramEnd"/>
      <w:r>
        <w:t xml:space="preserve">  ½O</w:t>
      </w:r>
      <w:r>
        <w:rPr>
          <w:vertAlign w:val="subscript"/>
        </w:rPr>
        <w:t>2</w:t>
      </w:r>
      <w:r>
        <w:t xml:space="preserve">(g)   </w:t>
      </w:r>
      <w:r>
        <w:rPr>
          <w:noProof/>
        </w:rPr>
        <w:sym w:font="Wingdings" w:char="F0E0"/>
      </w:r>
      <w:r>
        <w:t xml:space="preserve">  </w:t>
      </w:r>
      <w:proofErr w:type="spellStart"/>
      <w:r>
        <w:t>GeO</w:t>
      </w:r>
      <w:proofErr w:type="spellEnd"/>
      <w:r>
        <w:t>(s)</w:t>
      </w:r>
      <w:r>
        <w:tab/>
      </w:r>
      <w:r>
        <w:tab/>
        <w:t xml:space="preserve"> </w:t>
      </w:r>
      <w:r>
        <w:sym w:font="Symbol" w:char="F044"/>
      </w:r>
      <w:r>
        <w:t>H</w:t>
      </w:r>
      <w:r>
        <w:rPr>
          <w:b/>
        </w:rPr>
        <w:sym w:font="Symbol" w:char="F0B0"/>
      </w:r>
      <w:r>
        <w:t xml:space="preserve"> = -255 kJ</w:t>
      </w:r>
    </w:p>
    <w:p w14:paraId="34ECDC26" w14:textId="6857E876" w:rsidR="00214BB2" w:rsidRDefault="00214BB2" w:rsidP="00F12DDB">
      <w:pPr>
        <w:suppressAutoHyphens/>
        <w:jc w:val="center"/>
      </w:pPr>
      <w:r>
        <w:t>GeO</w:t>
      </w:r>
      <w:r>
        <w:rPr>
          <w:vertAlign w:val="subscript"/>
        </w:rPr>
        <w:t>2</w:t>
      </w:r>
      <w:r>
        <w:t xml:space="preserve">(s) </w:t>
      </w:r>
      <w:r>
        <w:rPr>
          <w:noProof/>
        </w:rPr>
        <w:sym w:font="Wingdings" w:char="F0E0"/>
      </w:r>
      <w:r>
        <w:t xml:space="preserve">  Ge(s</w:t>
      </w:r>
      <w:proofErr w:type="gramStart"/>
      <w:r>
        <w:t>)  +</w:t>
      </w:r>
      <w:proofErr w:type="gramEnd"/>
      <w:r>
        <w:t xml:space="preserve">  O</w:t>
      </w:r>
      <w:r>
        <w:rPr>
          <w:vertAlign w:val="subscript"/>
        </w:rPr>
        <w:t>2</w:t>
      </w:r>
      <w:r>
        <w:t>(g)</w:t>
      </w:r>
      <w:r>
        <w:tab/>
      </w:r>
      <w:r>
        <w:tab/>
      </w:r>
      <w:r>
        <w:sym w:font="Symbol" w:char="F044"/>
      </w:r>
      <w:r>
        <w:t>H</w:t>
      </w:r>
      <w:r>
        <w:rPr>
          <w:b/>
        </w:rPr>
        <w:sym w:font="Symbol" w:char="F0B0"/>
      </w:r>
      <w:r>
        <w:t xml:space="preserve"> = +535 kJ</w:t>
      </w:r>
    </w:p>
    <w:p w14:paraId="0F7DDD4C" w14:textId="77777777" w:rsidR="00F12DDB" w:rsidRDefault="00F12DDB" w:rsidP="00F12DDB">
      <w:pPr>
        <w:suppressAutoHyphens/>
        <w:spacing w:line="3840" w:lineRule="auto"/>
        <w:jc w:val="center"/>
      </w:pPr>
    </w:p>
    <w:p w14:paraId="7DC67B9D" w14:textId="292C6628" w:rsidR="00214BB2" w:rsidRDefault="00F12DDB" w:rsidP="00214BB2">
      <w:pPr>
        <w:tabs>
          <w:tab w:val="left" w:pos="-1440"/>
          <w:tab w:val="left" w:pos="-720"/>
          <w:tab w:val="left" w:pos="0"/>
          <w:tab w:val="left" w:pos="504"/>
          <w:tab w:val="left" w:pos="1440"/>
        </w:tabs>
        <w:suppressAutoHyphens/>
      </w:pPr>
      <w:r>
        <w:t>4</w:t>
      </w:r>
      <w:r w:rsidR="00214BB2">
        <w:t xml:space="preserve">.  </w:t>
      </w:r>
      <w:r w:rsidR="009E50B4">
        <w:t>During Reaction 1,</w:t>
      </w:r>
      <w:r w:rsidR="00DF3B35" w:rsidRPr="00DF3B35">
        <w:t xml:space="preserve"> the reaction of </w:t>
      </w:r>
      <w:proofErr w:type="spellStart"/>
      <w:proofErr w:type="gramStart"/>
      <w:r w:rsidR="00DF3B35">
        <w:t>NaOH</w:t>
      </w:r>
      <w:proofErr w:type="spellEnd"/>
      <w:r w:rsidR="00DF3B35">
        <w:t>(</w:t>
      </w:r>
      <w:proofErr w:type="spellStart"/>
      <w:proofErr w:type="gramEnd"/>
      <w:r w:rsidR="00DF3B35">
        <w:t>aq</w:t>
      </w:r>
      <w:proofErr w:type="spellEnd"/>
      <w:r w:rsidR="00DF3B35">
        <w:t xml:space="preserve">) and </w:t>
      </w:r>
      <w:proofErr w:type="spellStart"/>
      <w:r w:rsidR="00DF3B35">
        <w:t>HCl</w:t>
      </w:r>
      <w:proofErr w:type="spellEnd"/>
      <w:r w:rsidR="00DF3B35">
        <w:t>(</w:t>
      </w:r>
      <w:proofErr w:type="spellStart"/>
      <w:r w:rsidR="00DF3B35">
        <w:t>aq</w:t>
      </w:r>
      <w:proofErr w:type="spellEnd"/>
      <w:r w:rsidR="00DF3B35">
        <w:t>)</w:t>
      </w:r>
      <w:r w:rsidR="00214BB2" w:rsidRPr="00DF3B35">
        <w:t>,</w:t>
      </w:r>
      <w:r w:rsidR="00214BB2">
        <w:t xml:space="preserve"> the thermometer registers an increase in temperature for the </w:t>
      </w:r>
      <w:r w:rsidR="009E50B4">
        <w:t xml:space="preserve">mixed </w:t>
      </w:r>
      <w:r w:rsidR="00214BB2">
        <w:t>solution</w:t>
      </w:r>
      <w:r w:rsidR="009E50B4">
        <w:t>s</w:t>
      </w:r>
      <w:r w:rsidR="00214BB2">
        <w:t xml:space="preserve"> in the calorimeter.   What change occurs to the chemical potential energy of the </w:t>
      </w:r>
      <w:r w:rsidR="009E50B4">
        <w:t xml:space="preserve">reactants, the </w:t>
      </w:r>
      <w:proofErr w:type="spellStart"/>
      <w:r w:rsidR="00214BB2">
        <w:t>NaOH</w:t>
      </w:r>
      <w:proofErr w:type="spellEnd"/>
      <w:r w:rsidR="00214BB2">
        <w:t>(</w:t>
      </w:r>
      <w:proofErr w:type="spellStart"/>
      <w:r w:rsidR="00214BB2">
        <w:t>aq</w:t>
      </w:r>
      <w:proofErr w:type="spellEnd"/>
      <w:r w:rsidR="00214BB2">
        <w:t xml:space="preserve">) and the </w:t>
      </w:r>
      <w:proofErr w:type="spellStart"/>
      <w:r w:rsidR="00214BB2">
        <w:t>HCl</w:t>
      </w:r>
      <w:proofErr w:type="spellEnd"/>
      <w:r w:rsidR="00214BB2">
        <w:t>(</w:t>
      </w:r>
      <w:proofErr w:type="spellStart"/>
      <w:r w:rsidR="00214BB2">
        <w:t>aq</w:t>
      </w:r>
      <w:proofErr w:type="spellEnd"/>
      <w:r w:rsidR="00214BB2">
        <w:t>)</w:t>
      </w:r>
      <w:r w:rsidR="009E50B4">
        <w:t>,</w:t>
      </w:r>
      <w:r w:rsidR="00214BB2">
        <w:t xml:space="preserve"> in the experiment?</w:t>
      </w:r>
    </w:p>
    <w:p w14:paraId="2A478589" w14:textId="77777777" w:rsidR="00A630F1" w:rsidRDefault="00A630F1"/>
    <w:sectPr w:rsidR="00A630F1" w:rsidSect="00033037">
      <w:headerReference w:type="default" r:id="rId7"/>
      <w:pgSz w:w="12240" w:h="15840"/>
      <w:pgMar w:top="1008" w:right="1080"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C0EB0" w14:textId="77777777" w:rsidR="004D7AE9" w:rsidRDefault="004D7AE9" w:rsidP="008472E6">
      <w:r>
        <w:separator/>
      </w:r>
    </w:p>
  </w:endnote>
  <w:endnote w:type="continuationSeparator" w:id="0">
    <w:p w14:paraId="25A8FDB5" w14:textId="77777777" w:rsidR="004D7AE9" w:rsidRDefault="004D7AE9" w:rsidP="0084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12p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08315" w14:textId="77777777" w:rsidR="004D7AE9" w:rsidRDefault="004D7AE9" w:rsidP="008472E6">
      <w:r>
        <w:separator/>
      </w:r>
    </w:p>
  </w:footnote>
  <w:footnote w:type="continuationSeparator" w:id="0">
    <w:p w14:paraId="1BB77E44" w14:textId="77777777" w:rsidR="004D7AE9" w:rsidRDefault="004D7AE9" w:rsidP="00847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7D953" w14:textId="01014829" w:rsidR="008472E6" w:rsidRPr="008472E6" w:rsidRDefault="008472E6">
    <w:pPr>
      <w:pStyle w:val="Header"/>
      <w:rPr>
        <w:i/>
      </w:rPr>
    </w:pPr>
    <w:r w:rsidRPr="008472E6">
      <w:rPr>
        <w:i/>
      </w:rPr>
      <w:t xml:space="preserve">Chemistry 101 </w:t>
    </w:r>
  </w:p>
  <w:p w14:paraId="5059F19E" w14:textId="77777777" w:rsidR="008472E6" w:rsidRDefault="008472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5662"/>
    <w:multiLevelType w:val="hybridMultilevel"/>
    <w:tmpl w:val="2D686102"/>
    <w:lvl w:ilvl="0" w:tplc="A104AA00">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04E39"/>
    <w:multiLevelType w:val="hybridMultilevel"/>
    <w:tmpl w:val="5A90AB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13734"/>
    <w:multiLevelType w:val="hybridMultilevel"/>
    <w:tmpl w:val="E86E4272"/>
    <w:lvl w:ilvl="0" w:tplc="F5C87BC8">
      <w:start w:val="1"/>
      <w:numFmt w:val="decimal"/>
      <w:lvlText w:val="%1."/>
      <w:lvlJc w:val="left"/>
      <w:pPr>
        <w:tabs>
          <w:tab w:val="num" w:pos="720"/>
        </w:tabs>
        <w:ind w:left="720" w:hanging="360"/>
      </w:pPr>
      <w:rPr>
        <w:b/>
        <w:sz w:val="24"/>
        <w:szCs w:val="24"/>
      </w:rPr>
    </w:lvl>
    <w:lvl w:ilvl="1" w:tplc="A49A215E">
      <w:start w:val="1"/>
      <w:numFmt w:val="lowerLetter"/>
      <w:lvlText w:val="%2."/>
      <w:lvlJc w:val="left"/>
      <w:pPr>
        <w:tabs>
          <w:tab w:val="num" w:pos="1440"/>
        </w:tabs>
        <w:ind w:left="1440" w:hanging="360"/>
      </w:pPr>
      <w:rPr>
        <w:b/>
        <w:sz w:val="24"/>
        <w:szCs w:val="24"/>
      </w:rPr>
    </w:lvl>
    <w:lvl w:ilvl="2" w:tplc="545002FE">
      <w:start w:val="1"/>
      <w:numFmt w:val="lowerLetter"/>
      <w:lvlText w:val="%3)"/>
      <w:lvlJc w:val="left"/>
      <w:pPr>
        <w:ind w:left="1440" w:hanging="360"/>
      </w:pPr>
      <w:rPr>
        <w:rFonts w:hint="default"/>
        <w:sz w:val="22"/>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A02B2"/>
    <w:multiLevelType w:val="hybridMultilevel"/>
    <w:tmpl w:val="3962F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73E17"/>
    <w:multiLevelType w:val="hybridMultilevel"/>
    <w:tmpl w:val="9E2EBA9C"/>
    <w:lvl w:ilvl="0" w:tplc="FFFFFFFF">
      <w:start w:val="1"/>
      <w:numFmt w:val="bullet"/>
      <w:pStyle w:val="VBullets"/>
      <w:lvlText w:val=""/>
      <w:lvlJc w:val="left"/>
      <w:pPr>
        <w:tabs>
          <w:tab w:val="num" w:pos="0"/>
        </w:tabs>
        <w:ind w:left="547" w:hanging="187"/>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BF05B3"/>
    <w:multiLevelType w:val="hybridMultilevel"/>
    <w:tmpl w:val="E04A295E"/>
    <w:lvl w:ilvl="0" w:tplc="FFCE4A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7E838C9"/>
    <w:multiLevelType w:val="hybridMultilevel"/>
    <w:tmpl w:val="1F240F10"/>
    <w:lvl w:ilvl="0" w:tplc="F6F6D670">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D6480"/>
    <w:multiLevelType w:val="hybridMultilevel"/>
    <w:tmpl w:val="D5E0A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82575"/>
    <w:multiLevelType w:val="hybridMultilevel"/>
    <w:tmpl w:val="EA881148"/>
    <w:lvl w:ilvl="0" w:tplc="04090001">
      <w:start w:val="1"/>
      <w:numFmt w:val="bullet"/>
      <w:lvlText w:val=""/>
      <w:lvlJc w:val="left"/>
      <w:pPr>
        <w:tabs>
          <w:tab w:val="num" w:pos="0"/>
        </w:tabs>
        <w:ind w:left="648" w:hanging="288"/>
      </w:pPr>
      <w:rPr>
        <w:rFonts w:ascii="Symbol" w:hAnsi="Symbol" w:hint="default"/>
        <w:sz w:val="24"/>
        <w:szCs w:val="24"/>
      </w:rPr>
    </w:lvl>
    <w:lvl w:ilvl="1" w:tplc="0409000D">
      <w:start w:val="1"/>
      <w:numFmt w:val="bullet"/>
      <w:lvlText w:val=""/>
      <w:lvlJc w:val="left"/>
      <w:pPr>
        <w:tabs>
          <w:tab w:val="num" w:pos="1440"/>
        </w:tabs>
        <w:ind w:left="1440" w:hanging="360"/>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A2E24D2"/>
    <w:multiLevelType w:val="hybridMultilevel"/>
    <w:tmpl w:val="A7B42F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B37CB"/>
    <w:multiLevelType w:val="hybridMultilevel"/>
    <w:tmpl w:val="2996E5B6"/>
    <w:lvl w:ilvl="0" w:tplc="04090019">
      <w:start w:val="1"/>
      <w:numFmt w:val="lowerLetter"/>
      <w:lvlText w:val="%1."/>
      <w:lvlJc w:val="left"/>
      <w:pPr>
        <w:tabs>
          <w:tab w:val="num" w:pos="0"/>
        </w:tabs>
        <w:ind w:left="648" w:hanging="288"/>
      </w:pPr>
      <w:rPr>
        <w:rFonts w:hint="default"/>
        <w:sz w:val="24"/>
        <w:szCs w:val="24"/>
      </w:rPr>
    </w:lvl>
    <w:lvl w:ilvl="1" w:tplc="0409000D">
      <w:start w:val="1"/>
      <w:numFmt w:val="bullet"/>
      <w:lvlText w:val=""/>
      <w:lvlJc w:val="left"/>
      <w:pPr>
        <w:tabs>
          <w:tab w:val="num" w:pos="1440"/>
        </w:tabs>
        <w:ind w:left="1440" w:hanging="360"/>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FED2987"/>
    <w:multiLevelType w:val="singleLevel"/>
    <w:tmpl w:val="9524EEA2"/>
    <w:lvl w:ilvl="0">
      <w:start w:val="1"/>
      <w:numFmt w:val="lowerLetter"/>
      <w:lvlText w:val="%1."/>
      <w:lvlJc w:val="left"/>
      <w:pPr>
        <w:tabs>
          <w:tab w:val="num" w:pos="1440"/>
        </w:tabs>
        <w:ind w:left="1440" w:hanging="720"/>
      </w:pPr>
      <w:rPr>
        <w:rFonts w:hint="default"/>
      </w:rPr>
    </w:lvl>
  </w:abstractNum>
  <w:abstractNum w:abstractNumId="12" w15:restartNumberingAfterBreak="0">
    <w:nsid w:val="41C31387"/>
    <w:multiLevelType w:val="hybridMultilevel"/>
    <w:tmpl w:val="96CCA1CA"/>
    <w:lvl w:ilvl="0" w:tplc="2ECA6348">
      <w:start w:val="1"/>
      <w:numFmt w:val="decimal"/>
      <w:lvlText w:val="%1."/>
      <w:lvlJc w:val="left"/>
      <w:pPr>
        <w:ind w:left="920" w:hanging="811"/>
      </w:pPr>
      <w:rPr>
        <w:rFonts w:ascii="Times New Roman" w:eastAsia="Times New Roman" w:hAnsi="Times New Roman" w:hint="default"/>
        <w:spacing w:val="-20"/>
        <w:w w:val="99"/>
        <w:sz w:val="24"/>
        <w:szCs w:val="24"/>
      </w:rPr>
    </w:lvl>
    <w:lvl w:ilvl="1" w:tplc="253A6840">
      <w:start w:val="1"/>
      <w:numFmt w:val="bullet"/>
      <w:lvlText w:val="•"/>
      <w:lvlJc w:val="left"/>
      <w:pPr>
        <w:ind w:left="1724" w:hanging="811"/>
      </w:pPr>
      <w:rPr>
        <w:rFonts w:hint="default"/>
      </w:rPr>
    </w:lvl>
    <w:lvl w:ilvl="2" w:tplc="CE7AA924">
      <w:start w:val="1"/>
      <w:numFmt w:val="bullet"/>
      <w:lvlText w:val="•"/>
      <w:lvlJc w:val="left"/>
      <w:pPr>
        <w:ind w:left="2528" w:hanging="811"/>
      </w:pPr>
      <w:rPr>
        <w:rFonts w:hint="default"/>
      </w:rPr>
    </w:lvl>
    <w:lvl w:ilvl="3" w:tplc="5E7C119E">
      <w:start w:val="1"/>
      <w:numFmt w:val="bullet"/>
      <w:lvlText w:val="•"/>
      <w:lvlJc w:val="left"/>
      <w:pPr>
        <w:ind w:left="3332" w:hanging="811"/>
      </w:pPr>
      <w:rPr>
        <w:rFonts w:hint="default"/>
      </w:rPr>
    </w:lvl>
    <w:lvl w:ilvl="4" w:tplc="1B782766">
      <w:start w:val="1"/>
      <w:numFmt w:val="bullet"/>
      <w:lvlText w:val="•"/>
      <w:lvlJc w:val="left"/>
      <w:pPr>
        <w:ind w:left="4136" w:hanging="811"/>
      </w:pPr>
      <w:rPr>
        <w:rFonts w:hint="default"/>
      </w:rPr>
    </w:lvl>
    <w:lvl w:ilvl="5" w:tplc="F2A08F5A">
      <w:start w:val="1"/>
      <w:numFmt w:val="bullet"/>
      <w:lvlText w:val="•"/>
      <w:lvlJc w:val="left"/>
      <w:pPr>
        <w:ind w:left="4940" w:hanging="811"/>
      </w:pPr>
      <w:rPr>
        <w:rFonts w:hint="default"/>
      </w:rPr>
    </w:lvl>
    <w:lvl w:ilvl="6" w:tplc="EA7C58D6">
      <w:start w:val="1"/>
      <w:numFmt w:val="bullet"/>
      <w:lvlText w:val="•"/>
      <w:lvlJc w:val="left"/>
      <w:pPr>
        <w:ind w:left="5744" w:hanging="811"/>
      </w:pPr>
      <w:rPr>
        <w:rFonts w:hint="default"/>
      </w:rPr>
    </w:lvl>
    <w:lvl w:ilvl="7" w:tplc="67B6110E">
      <w:start w:val="1"/>
      <w:numFmt w:val="bullet"/>
      <w:lvlText w:val="•"/>
      <w:lvlJc w:val="left"/>
      <w:pPr>
        <w:ind w:left="6548" w:hanging="811"/>
      </w:pPr>
      <w:rPr>
        <w:rFonts w:hint="default"/>
      </w:rPr>
    </w:lvl>
    <w:lvl w:ilvl="8" w:tplc="9C38AB1E">
      <w:start w:val="1"/>
      <w:numFmt w:val="bullet"/>
      <w:lvlText w:val="•"/>
      <w:lvlJc w:val="left"/>
      <w:pPr>
        <w:ind w:left="7352" w:hanging="811"/>
      </w:pPr>
      <w:rPr>
        <w:rFonts w:hint="default"/>
      </w:rPr>
    </w:lvl>
  </w:abstractNum>
  <w:abstractNum w:abstractNumId="13" w15:restartNumberingAfterBreak="0">
    <w:nsid w:val="47846078"/>
    <w:multiLevelType w:val="hybridMultilevel"/>
    <w:tmpl w:val="434C45A6"/>
    <w:lvl w:ilvl="0" w:tplc="04090019">
      <w:start w:val="1"/>
      <w:numFmt w:val="lowerLetter"/>
      <w:lvlText w:val="%1."/>
      <w:lvlJc w:val="left"/>
      <w:pPr>
        <w:tabs>
          <w:tab w:val="num" w:pos="0"/>
        </w:tabs>
        <w:ind w:left="648" w:hanging="288"/>
      </w:pPr>
      <w:rPr>
        <w:rFonts w:hint="default"/>
        <w:sz w:val="24"/>
        <w:szCs w:val="24"/>
      </w:rPr>
    </w:lvl>
    <w:lvl w:ilvl="1" w:tplc="0409000D">
      <w:start w:val="1"/>
      <w:numFmt w:val="bullet"/>
      <w:lvlText w:val=""/>
      <w:lvlJc w:val="left"/>
      <w:pPr>
        <w:tabs>
          <w:tab w:val="num" w:pos="1440"/>
        </w:tabs>
        <w:ind w:left="1440" w:hanging="360"/>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8396BA5"/>
    <w:multiLevelType w:val="hybridMultilevel"/>
    <w:tmpl w:val="0DD4E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91893"/>
    <w:multiLevelType w:val="hybridMultilevel"/>
    <w:tmpl w:val="0582B908"/>
    <w:lvl w:ilvl="0" w:tplc="86CE0520">
      <w:numFmt w:val="decimal"/>
      <w:lvlText w:val="%1"/>
      <w:lvlJc w:val="left"/>
      <w:pPr>
        <w:ind w:left="3270" w:hanging="360"/>
      </w:pPr>
      <w:rPr>
        <w:rFonts w:hint="default"/>
      </w:rPr>
    </w:lvl>
    <w:lvl w:ilvl="1" w:tplc="04090019" w:tentative="1">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16" w15:restartNumberingAfterBreak="0">
    <w:nsid w:val="5C0443B2"/>
    <w:multiLevelType w:val="hybridMultilevel"/>
    <w:tmpl w:val="32FEC860"/>
    <w:lvl w:ilvl="0" w:tplc="BBC88BDE">
      <w:start w:val="10"/>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292593D"/>
    <w:multiLevelType w:val="hybridMultilevel"/>
    <w:tmpl w:val="8B3282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30E28"/>
    <w:multiLevelType w:val="hybridMultilevel"/>
    <w:tmpl w:val="DD92B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31220"/>
    <w:multiLevelType w:val="hybridMultilevel"/>
    <w:tmpl w:val="E7381550"/>
    <w:lvl w:ilvl="0" w:tplc="980449F4">
      <w:start w:val="2"/>
      <w:numFmt w:val="decimal"/>
      <w:lvlText w:val="%1."/>
      <w:lvlJc w:val="left"/>
      <w:pPr>
        <w:tabs>
          <w:tab w:val="num" w:pos="720"/>
        </w:tabs>
        <w:ind w:left="720" w:hanging="360"/>
      </w:pPr>
      <w:rPr>
        <w:rFonts w:hint="default"/>
        <w:b/>
        <w:sz w:val="24"/>
        <w:szCs w:val="24"/>
      </w:rPr>
    </w:lvl>
    <w:lvl w:ilvl="1" w:tplc="0C3259A4">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EE083A"/>
    <w:multiLevelType w:val="hybridMultilevel"/>
    <w:tmpl w:val="7040A6D4"/>
    <w:lvl w:ilvl="0" w:tplc="9528B314">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AD2393"/>
    <w:multiLevelType w:val="hybridMultilevel"/>
    <w:tmpl w:val="B0E0EFB4"/>
    <w:lvl w:ilvl="0" w:tplc="4CB2B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774B2C"/>
    <w:multiLevelType w:val="hybridMultilevel"/>
    <w:tmpl w:val="D9E6FC80"/>
    <w:lvl w:ilvl="0" w:tplc="880A55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921CEC"/>
    <w:multiLevelType w:val="hybridMultilevel"/>
    <w:tmpl w:val="776E1F26"/>
    <w:lvl w:ilvl="0" w:tplc="FFFFFFFF">
      <w:start w:val="1"/>
      <w:numFmt w:val="bullet"/>
      <w:lvlText w:val=""/>
      <w:lvlJc w:val="left"/>
      <w:pPr>
        <w:tabs>
          <w:tab w:val="num" w:pos="0"/>
        </w:tabs>
        <w:ind w:left="547" w:hanging="18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8418CF"/>
    <w:multiLevelType w:val="hybridMultilevel"/>
    <w:tmpl w:val="D98ED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8"/>
    <w:lvlOverride w:ilvl="0">
      <w:startOverride w:val="1"/>
    </w:lvlOverride>
  </w:num>
  <w:num w:numId="4">
    <w:abstractNumId w:val="8"/>
    <w:lvlOverride w:ilvl="0">
      <w:startOverride w:val="1"/>
    </w:lvlOverride>
  </w:num>
  <w:num w:numId="5">
    <w:abstractNumId w:val="23"/>
  </w:num>
  <w:num w:numId="6">
    <w:abstractNumId w:val="4"/>
    <w:lvlOverride w:ilvl="0">
      <w:startOverride w:val="1"/>
    </w:lvlOverride>
  </w:num>
  <w:num w:numId="7">
    <w:abstractNumId w:val="4"/>
    <w:lvlOverride w:ilvl="0">
      <w:startOverride w:val="1"/>
    </w:lvlOverride>
  </w:num>
  <w:num w:numId="8">
    <w:abstractNumId w:val="13"/>
  </w:num>
  <w:num w:numId="9">
    <w:abstractNumId w:val="10"/>
  </w:num>
  <w:num w:numId="10">
    <w:abstractNumId w:val="9"/>
  </w:num>
  <w:num w:numId="11">
    <w:abstractNumId w:val="16"/>
  </w:num>
  <w:num w:numId="12">
    <w:abstractNumId w:val="24"/>
  </w:num>
  <w:num w:numId="13">
    <w:abstractNumId w:val="17"/>
  </w:num>
  <w:num w:numId="14">
    <w:abstractNumId w:val="1"/>
  </w:num>
  <w:num w:numId="15">
    <w:abstractNumId w:val="20"/>
  </w:num>
  <w:num w:numId="16">
    <w:abstractNumId w:val="5"/>
  </w:num>
  <w:num w:numId="17">
    <w:abstractNumId w:val="21"/>
  </w:num>
  <w:num w:numId="18">
    <w:abstractNumId w:val="22"/>
  </w:num>
  <w:num w:numId="19">
    <w:abstractNumId w:val="0"/>
  </w:num>
  <w:num w:numId="20">
    <w:abstractNumId w:val="3"/>
  </w:num>
  <w:num w:numId="21">
    <w:abstractNumId w:val="14"/>
  </w:num>
  <w:num w:numId="22">
    <w:abstractNumId w:val="7"/>
  </w:num>
  <w:num w:numId="23">
    <w:abstractNumId w:val="18"/>
  </w:num>
  <w:num w:numId="24">
    <w:abstractNumId w:val="2"/>
  </w:num>
  <w:num w:numId="25">
    <w:abstractNumId w:val="19"/>
  </w:num>
  <w:num w:numId="26">
    <w:abstractNumId w:val="6"/>
  </w:num>
  <w:num w:numId="27">
    <w:abstractNumId w:val="11"/>
  </w:num>
  <w:num w:numId="28">
    <w:abstractNumId w:val="1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BB2"/>
    <w:rsid w:val="00033037"/>
    <w:rsid w:val="000A07F3"/>
    <w:rsid w:val="00214BB2"/>
    <w:rsid w:val="002512C9"/>
    <w:rsid w:val="004D7AE9"/>
    <w:rsid w:val="00543631"/>
    <w:rsid w:val="006007FA"/>
    <w:rsid w:val="00683933"/>
    <w:rsid w:val="00703A11"/>
    <w:rsid w:val="007A4360"/>
    <w:rsid w:val="008310EA"/>
    <w:rsid w:val="008472E6"/>
    <w:rsid w:val="00886C37"/>
    <w:rsid w:val="008C5253"/>
    <w:rsid w:val="009E50B4"/>
    <w:rsid w:val="00A630F1"/>
    <w:rsid w:val="00A67B65"/>
    <w:rsid w:val="00AC5272"/>
    <w:rsid w:val="00AD7E7E"/>
    <w:rsid w:val="00DF3B35"/>
    <w:rsid w:val="00F1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57BE7"/>
  <w15:chartTrackingRefBased/>
  <w15:docId w15:val="{522E1FD9-81C3-45F9-8EB3-A79564F4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BB2"/>
    <w:rPr>
      <w:rFonts w:ascii="Times New Roman" w:eastAsia="Times New Roman" w:hAnsi="Times New Roman"/>
      <w:sz w:val="24"/>
    </w:rPr>
  </w:style>
  <w:style w:type="paragraph" w:styleId="Heading1">
    <w:name w:val="heading 1"/>
    <w:basedOn w:val="Normal"/>
    <w:next w:val="Normal"/>
    <w:link w:val="Heading1Char"/>
    <w:qFormat/>
    <w:rsid w:val="00214BB2"/>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214BB2"/>
    <w:pPr>
      <w:keepNext/>
      <w:spacing w:before="240" w:after="60"/>
      <w:outlineLvl w:val="1"/>
    </w:pPr>
    <w:rPr>
      <w:rFonts w:ascii="Arial" w:hAnsi="Arial"/>
      <w:b/>
      <w:i/>
    </w:rPr>
  </w:style>
  <w:style w:type="paragraph" w:styleId="Heading3">
    <w:name w:val="heading 3"/>
    <w:basedOn w:val="Normal"/>
    <w:next w:val="Normal"/>
    <w:link w:val="Heading3Char"/>
    <w:qFormat/>
    <w:rsid w:val="00214BB2"/>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BB2"/>
    <w:rPr>
      <w:rFonts w:ascii="Arial" w:eastAsia="Times New Roman" w:hAnsi="Arial" w:cs="Times New Roman"/>
      <w:b/>
      <w:kern w:val="28"/>
      <w:sz w:val="28"/>
      <w:szCs w:val="20"/>
    </w:rPr>
  </w:style>
  <w:style w:type="character" w:customStyle="1" w:styleId="Heading2Char">
    <w:name w:val="Heading 2 Char"/>
    <w:link w:val="Heading2"/>
    <w:rsid w:val="00214BB2"/>
    <w:rPr>
      <w:rFonts w:ascii="Arial" w:eastAsia="Times New Roman" w:hAnsi="Arial" w:cs="Times New Roman"/>
      <w:b/>
      <w:i/>
      <w:sz w:val="24"/>
      <w:szCs w:val="20"/>
    </w:rPr>
  </w:style>
  <w:style w:type="character" w:customStyle="1" w:styleId="Heading3Char">
    <w:name w:val="Heading 3 Char"/>
    <w:link w:val="Heading3"/>
    <w:rsid w:val="00214BB2"/>
    <w:rPr>
      <w:rFonts w:ascii="Arial" w:eastAsia="Times New Roman" w:hAnsi="Arial" w:cs="Times New Roman"/>
      <w:sz w:val="24"/>
      <w:szCs w:val="20"/>
    </w:rPr>
  </w:style>
  <w:style w:type="paragraph" w:styleId="Caption">
    <w:name w:val="caption"/>
    <w:basedOn w:val="Normal"/>
    <w:next w:val="Normal"/>
    <w:qFormat/>
    <w:rsid w:val="00214BB2"/>
    <w:pPr>
      <w:widowControl w:val="0"/>
    </w:pPr>
    <w:rPr>
      <w:rFonts w:ascii="Tms Rmn 12pt" w:hAnsi="Tms Rmn 12pt"/>
      <w:snapToGrid w:val="0"/>
    </w:rPr>
  </w:style>
  <w:style w:type="paragraph" w:styleId="Header">
    <w:name w:val="header"/>
    <w:basedOn w:val="Normal"/>
    <w:link w:val="HeaderChar"/>
    <w:uiPriority w:val="99"/>
    <w:rsid w:val="00214BB2"/>
    <w:pPr>
      <w:tabs>
        <w:tab w:val="center" w:pos="4320"/>
        <w:tab w:val="right" w:pos="8640"/>
      </w:tabs>
    </w:pPr>
  </w:style>
  <w:style w:type="character" w:customStyle="1" w:styleId="HeaderChar">
    <w:name w:val="Header Char"/>
    <w:link w:val="Header"/>
    <w:uiPriority w:val="99"/>
    <w:rsid w:val="00214BB2"/>
    <w:rPr>
      <w:rFonts w:ascii="Times New Roman" w:eastAsia="Times New Roman" w:hAnsi="Times New Roman" w:cs="Times New Roman"/>
      <w:sz w:val="24"/>
      <w:szCs w:val="20"/>
    </w:rPr>
  </w:style>
  <w:style w:type="character" w:styleId="PageNumber">
    <w:name w:val="page number"/>
    <w:basedOn w:val="DefaultParagraphFont"/>
    <w:rsid w:val="00214BB2"/>
  </w:style>
  <w:style w:type="paragraph" w:styleId="TOC1">
    <w:name w:val="toc 1"/>
    <w:basedOn w:val="Normal"/>
    <w:next w:val="Normal"/>
    <w:autoRedefine/>
    <w:semiHidden/>
    <w:rsid w:val="00214BB2"/>
  </w:style>
  <w:style w:type="paragraph" w:styleId="TOC2">
    <w:name w:val="toc 2"/>
    <w:basedOn w:val="Normal"/>
    <w:next w:val="Normal"/>
    <w:autoRedefine/>
    <w:semiHidden/>
    <w:rsid w:val="00214BB2"/>
    <w:pPr>
      <w:ind w:left="240"/>
    </w:pPr>
  </w:style>
  <w:style w:type="paragraph" w:styleId="TOC3">
    <w:name w:val="toc 3"/>
    <w:basedOn w:val="Normal"/>
    <w:next w:val="Normal"/>
    <w:autoRedefine/>
    <w:semiHidden/>
    <w:rsid w:val="00214BB2"/>
    <w:pPr>
      <w:ind w:left="480"/>
    </w:pPr>
  </w:style>
  <w:style w:type="paragraph" w:styleId="TOC4">
    <w:name w:val="toc 4"/>
    <w:basedOn w:val="Normal"/>
    <w:next w:val="Normal"/>
    <w:autoRedefine/>
    <w:semiHidden/>
    <w:rsid w:val="00214BB2"/>
    <w:pPr>
      <w:ind w:left="720"/>
    </w:pPr>
  </w:style>
  <w:style w:type="paragraph" w:styleId="TOC5">
    <w:name w:val="toc 5"/>
    <w:basedOn w:val="Normal"/>
    <w:next w:val="Normal"/>
    <w:autoRedefine/>
    <w:semiHidden/>
    <w:rsid w:val="00214BB2"/>
    <w:pPr>
      <w:ind w:left="960"/>
    </w:pPr>
  </w:style>
  <w:style w:type="paragraph" w:styleId="TOC6">
    <w:name w:val="toc 6"/>
    <w:basedOn w:val="Normal"/>
    <w:next w:val="Normal"/>
    <w:autoRedefine/>
    <w:semiHidden/>
    <w:rsid w:val="00214BB2"/>
    <w:pPr>
      <w:ind w:left="1200"/>
    </w:pPr>
  </w:style>
  <w:style w:type="paragraph" w:styleId="TOC7">
    <w:name w:val="toc 7"/>
    <w:basedOn w:val="Normal"/>
    <w:next w:val="Normal"/>
    <w:autoRedefine/>
    <w:semiHidden/>
    <w:rsid w:val="00214BB2"/>
    <w:pPr>
      <w:ind w:left="1440"/>
    </w:pPr>
  </w:style>
  <w:style w:type="paragraph" w:styleId="TOC8">
    <w:name w:val="toc 8"/>
    <w:basedOn w:val="Normal"/>
    <w:next w:val="Normal"/>
    <w:autoRedefine/>
    <w:semiHidden/>
    <w:rsid w:val="00214BB2"/>
    <w:pPr>
      <w:ind w:left="1680"/>
    </w:pPr>
  </w:style>
  <w:style w:type="paragraph" w:styleId="TOC9">
    <w:name w:val="toc 9"/>
    <w:basedOn w:val="Normal"/>
    <w:next w:val="Normal"/>
    <w:autoRedefine/>
    <w:semiHidden/>
    <w:rsid w:val="00214BB2"/>
    <w:pPr>
      <w:ind w:left="1920"/>
    </w:pPr>
  </w:style>
  <w:style w:type="paragraph" w:customStyle="1" w:styleId="VHeading">
    <w:name w:val="V Heading"/>
    <w:basedOn w:val="Normal"/>
    <w:link w:val="VHeadingChar"/>
    <w:rsid w:val="00214BB2"/>
    <w:pPr>
      <w:keepNext/>
      <w:spacing w:before="240" w:after="160" w:line="280" w:lineRule="exact"/>
    </w:pPr>
    <w:rPr>
      <w:rFonts w:ascii="Arial" w:hAnsi="Arial" w:cs="Arial"/>
      <w:b/>
      <w:kern w:val="28"/>
      <w:sz w:val="28"/>
      <w:szCs w:val="28"/>
    </w:rPr>
  </w:style>
  <w:style w:type="paragraph" w:customStyle="1" w:styleId="VParawBullets">
    <w:name w:val="V Para w/ Bullets"/>
    <w:basedOn w:val="VHeading"/>
    <w:rsid w:val="00214BB2"/>
    <w:pPr>
      <w:spacing w:before="0" w:after="140" w:line="250" w:lineRule="exact"/>
    </w:pPr>
    <w:rPr>
      <w:rFonts w:ascii="Times New Roman" w:hAnsi="Times New Roman" w:cs="Times New Roman"/>
      <w:b w:val="0"/>
      <w:sz w:val="24"/>
      <w:szCs w:val="24"/>
    </w:rPr>
  </w:style>
  <w:style w:type="paragraph" w:customStyle="1" w:styleId="VParaText">
    <w:name w:val="V Para Text"/>
    <w:basedOn w:val="VHeading"/>
    <w:link w:val="VParaTextChar"/>
    <w:rsid w:val="00214BB2"/>
    <w:pPr>
      <w:spacing w:before="0" w:after="240" w:line="250" w:lineRule="exact"/>
    </w:pPr>
    <w:rPr>
      <w:rFonts w:ascii="Times New Roman" w:hAnsi="Times New Roman" w:cs="Times New Roman"/>
      <w:b w:val="0"/>
      <w:sz w:val="24"/>
      <w:szCs w:val="24"/>
    </w:rPr>
  </w:style>
  <w:style w:type="paragraph" w:customStyle="1" w:styleId="VBullets">
    <w:name w:val="V Bullets"/>
    <w:basedOn w:val="VParawBullets"/>
    <w:rsid w:val="00214BB2"/>
    <w:pPr>
      <w:numPr>
        <w:numId w:val="1"/>
      </w:numPr>
      <w:spacing w:after="0" w:line="240" w:lineRule="exact"/>
      <w:ind w:left="648" w:hanging="288"/>
    </w:pPr>
  </w:style>
  <w:style w:type="paragraph" w:customStyle="1" w:styleId="VSteps">
    <w:name w:val="V Steps"/>
    <w:basedOn w:val="Normal"/>
    <w:link w:val="VStepsChar"/>
    <w:rsid w:val="00214BB2"/>
    <w:pPr>
      <w:tabs>
        <w:tab w:val="right" w:pos="187"/>
      </w:tabs>
      <w:spacing w:after="240" w:line="240" w:lineRule="exact"/>
      <w:ind w:left="360" w:hanging="720"/>
    </w:pPr>
    <w:rPr>
      <w:szCs w:val="24"/>
    </w:rPr>
  </w:style>
  <w:style w:type="paragraph" w:customStyle="1" w:styleId="VSubheading1st">
    <w:name w:val="V Subheading 1st"/>
    <w:basedOn w:val="Normal"/>
    <w:rsid w:val="00214BB2"/>
    <w:pPr>
      <w:spacing w:before="60" w:after="120" w:line="250" w:lineRule="exact"/>
    </w:pPr>
    <w:rPr>
      <w:rFonts w:ascii="Arial" w:hAnsi="Arial" w:cs="Arial"/>
      <w:b/>
      <w:sz w:val="20"/>
      <w:szCs w:val="24"/>
    </w:rPr>
  </w:style>
  <w:style w:type="paragraph" w:customStyle="1" w:styleId="VBulletsabc">
    <w:name w:val="V Bullets abc"/>
    <w:basedOn w:val="VBullets"/>
    <w:rsid w:val="00214BB2"/>
    <w:pPr>
      <w:numPr>
        <w:numId w:val="0"/>
      </w:numPr>
      <w:spacing w:after="60"/>
    </w:pPr>
  </w:style>
  <w:style w:type="paragraph" w:customStyle="1" w:styleId="VStepswBullet">
    <w:name w:val="V Steps w/ Bullet"/>
    <w:basedOn w:val="VSteps"/>
    <w:next w:val="VBulletsabc"/>
    <w:link w:val="VStepswBulletChar"/>
    <w:rsid w:val="00214BB2"/>
    <w:pPr>
      <w:keepNext/>
      <w:spacing w:after="140"/>
    </w:pPr>
  </w:style>
  <w:style w:type="paragraph" w:customStyle="1" w:styleId="VMaterialslist">
    <w:name w:val="V Materials list"/>
    <w:basedOn w:val="Normal"/>
    <w:rsid w:val="00214BB2"/>
    <w:pPr>
      <w:spacing w:line="250" w:lineRule="exact"/>
    </w:pPr>
    <w:rPr>
      <w:szCs w:val="24"/>
    </w:rPr>
  </w:style>
  <w:style w:type="paragraph" w:customStyle="1" w:styleId="VGraphicEquation">
    <w:name w:val="V Graphic/Equation"/>
    <w:basedOn w:val="Normal"/>
    <w:rsid w:val="00214BB2"/>
    <w:pPr>
      <w:spacing w:after="140" w:line="240" w:lineRule="atLeast"/>
      <w:jc w:val="center"/>
    </w:pPr>
    <w:rPr>
      <w:szCs w:val="24"/>
    </w:rPr>
  </w:style>
  <w:style w:type="paragraph" w:customStyle="1" w:styleId="VGraphicLabel">
    <w:name w:val="V Graphic Label"/>
    <w:basedOn w:val="VGraphicEquation"/>
    <w:rsid w:val="00214BB2"/>
    <w:pPr>
      <w:spacing w:after="240"/>
    </w:pPr>
    <w:rPr>
      <w:i/>
    </w:rPr>
  </w:style>
  <w:style w:type="paragraph" w:customStyle="1" w:styleId="VDataTableColumn">
    <w:name w:val="V Data Table Column"/>
    <w:basedOn w:val="Normal"/>
    <w:rsid w:val="00214BB2"/>
    <w:pPr>
      <w:spacing w:beforeLines="80" w:before="192" w:afterLines="80" w:after="192" w:line="200" w:lineRule="atLeast"/>
      <w:jc w:val="center"/>
    </w:pPr>
    <w:rPr>
      <w:rFonts w:ascii="Arial" w:hAnsi="Arial" w:cs="Arial"/>
      <w:sz w:val="20"/>
    </w:rPr>
  </w:style>
  <w:style w:type="paragraph" w:customStyle="1" w:styleId="VBulletfinal">
    <w:name w:val="V Bullet final"/>
    <w:basedOn w:val="VBullets"/>
    <w:rsid w:val="00214BB2"/>
    <w:pPr>
      <w:spacing w:after="160"/>
    </w:pPr>
  </w:style>
  <w:style w:type="paragraph" w:customStyle="1" w:styleId="VBulletsabcfinal">
    <w:name w:val="V Bullets abc final"/>
    <w:basedOn w:val="VBulletsabc"/>
    <w:rsid w:val="00214BB2"/>
    <w:pPr>
      <w:spacing w:after="160"/>
    </w:pPr>
  </w:style>
  <w:style w:type="paragraph" w:customStyle="1" w:styleId="VStepwroom">
    <w:name w:val="V Step w/ room"/>
    <w:basedOn w:val="Normal"/>
    <w:rsid w:val="00214BB2"/>
    <w:pPr>
      <w:tabs>
        <w:tab w:val="right" w:pos="187"/>
      </w:tabs>
      <w:spacing w:after="1200" w:line="240" w:lineRule="exact"/>
      <w:ind w:left="360" w:hanging="720"/>
    </w:pPr>
    <w:rPr>
      <w:szCs w:val="24"/>
    </w:rPr>
  </w:style>
  <w:style w:type="paragraph" w:customStyle="1" w:styleId="VHeadingTop">
    <w:name w:val="V Heading Top"/>
    <w:basedOn w:val="VHeading"/>
    <w:rsid w:val="00214BB2"/>
    <w:pPr>
      <w:spacing w:before="0"/>
    </w:pPr>
  </w:style>
  <w:style w:type="paragraph" w:customStyle="1" w:styleId="VSHeadingPrime">
    <w:name w:val="VS Heading Prime"/>
    <w:basedOn w:val="Normal"/>
    <w:rsid w:val="00214BB2"/>
    <w:pPr>
      <w:keepNext/>
      <w:tabs>
        <w:tab w:val="left" w:pos="360"/>
      </w:tabs>
      <w:overflowPunct w:val="0"/>
      <w:autoSpaceDE w:val="0"/>
      <w:autoSpaceDN w:val="0"/>
      <w:adjustRightInd w:val="0"/>
      <w:spacing w:after="160" w:line="280" w:lineRule="exact"/>
      <w:textAlignment w:val="baseline"/>
    </w:pPr>
    <w:rPr>
      <w:rFonts w:ascii="Arial" w:hAnsi="Arial"/>
      <w:b/>
      <w:caps/>
      <w:color w:val="000000"/>
      <w:sz w:val="28"/>
    </w:rPr>
  </w:style>
  <w:style w:type="paragraph" w:customStyle="1" w:styleId="VSMaterials">
    <w:name w:val="VS Materials"/>
    <w:basedOn w:val="Normal"/>
    <w:rsid w:val="00214BB2"/>
    <w:pPr>
      <w:overflowPunct w:val="0"/>
      <w:autoSpaceDE w:val="0"/>
      <w:autoSpaceDN w:val="0"/>
      <w:adjustRightInd w:val="0"/>
      <w:spacing w:line="240" w:lineRule="exact"/>
      <w:ind w:left="547"/>
      <w:jc w:val="both"/>
      <w:textAlignment w:val="baseline"/>
    </w:pPr>
    <w:rPr>
      <w:rFonts w:ascii="Times" w:hAnsi="Times"/>
    </w:rPr>
  </w:style>
  <w:style w:type="paragraph" w:customStyle="1" w:styleId="ESTextwbullets">
    <w:name w:val="ES Text w/bullets"/>
    <w:basedOn w:val="Normal"/>
    <w:rsid w:val="00214BB2"/>
    <w:pPr>
      <w:overflowPunct w:val="0"/>
      <w:autoSpaceDE w:val="0"/>
      <w:autoSpaceDN w:val="0"/>
      <w:adjustRightInd w:val="0"/>
      <w:spacing w:after="140" w:line="240" w:lineRule="exact"/>
      <w:textAlignment w:val="baseline"/>
    </w:pPr>
  </w:style>
  <w:style w:type="paragraph" w:customStyle="1" w:styleId="VSStepstext1-9">
    <w:name w:val="VS Steps text 1-9"/>
    <w:basedOn w:val="Normal"/>
    <w:link w:val="VSStepstext1-9Char"/>
    <w:rsid w:val="00214BB2"/>
    <w:pPr>
      <w:tabs>
        <w:tab w:val="left" w:pos="360"/>
      </w:tabs>
      <w:overflowPunct w:val="0"/>
      <w:autoSpaceDE w:val="0"/>
      <w:autoSpaceDN w:val="0"/>
      <w:adjustRightInd w:val="0"/>
      <w:spacing w:after="240" w:line="240" w:lineRule="exact"/>
      <w:ind w:left="360" w:hanging="360"/>
      <w:textAlignment w:val="baseline"/>
    </w:pPr>
    <w:rPr>
      <w:color w:val="000000"/>
      <w:szCs w:val="24"/>
    </w:rPr>
  </w:style>
  <w:style w:type="character" w:customStyle="1" w:styleId="VSStepstext1-9Char">
    <w:name w:val="VS Steps text 1-9 Char"/>
    <w:link w:val="VSStepstext1-9"/>
    <w:rsid w:val="00214BB2"/>
    <w:rPr>
      <w:rFonts w:ascii="Times New Roman" w:eastAsia="Times New Roman" w:hAnsi="Times New Roman" w:cs="Times New Roman"/>
      <w:color w:val="000000"/>
      <w:sz w:val="24"/>
      <w:szCs w:val="24"/>
    </w:rPr>
  </w:style>
  <w:style w:type="character" w:styleId="FootnoteReference">
    <w:name w:val="footnote reference"/>
    <w:rsid w:val="00214BB2"/>
    <w:rPr>
      <w:vertAlign w:val="superscript"/>
    </w:rPr>
  </w:style>
  <w:style w:type="paragraph" w:customStyle="1" w:styleId="VDataTableRow">
    <w:name w:val="V Data Table Row"/>
    <w:basedOn w:val="Normal"/>
    <w:rsid w:val="00214BB2"/>
    <w:pPr>
      <w:spacing w:beforeLines="80" w:before="192" w:afterLines="80" w:after="192" w:line="200" w:lineRule="atLeast"/>
    </w:pPr>
    <w:rPr>
      <w:rFonts w:ascii="Arial" w:eastAsia="Calibri" w:hAnsi="Arial" w:cs="Arial"/>
      <w:sz w:val="20"/>
    </w:rPr>
  </w:style>
  <w:style w:type="paragraph" w:styleId="FootnoteText">
    <w:name w:val="footnote text"/>
    <w:basedOn w:val="Normal"/>
    <w:link w:val="FootnoteTextChar"/>
    <w:rsid w:val="00214BB2"/>
    <w:pPr>
      <w:overflowPunct w:val="0"/>
      <w:autoSpaceDE w:val="0"/>
      <w:autoSpaceDN w:val="0"/>
      <w:adjustRightInd w:val="0"/>
      <w:spacing w:after="200"/>
      <w:textAlignment w:val="baseline"/>
    </w:pPr>
    <w:rPr>
      <w:rFonts w:ascii="Calibri" w:eastAsia="Calibri" w:hAnsi="Calibri"/>
      <w:sz w:val="20"/>
    </w:rPr>
  </w:style>
  <w:style w:type="character" w:customStyle="1" w:styleId="FootnoteTextChar">
    <w:name w:val="Footnote Text Char"/>
    <w:link w:val="FootnoteText"/>
    <w:rsid w:val="00214BB2"/>
    <w:rPr>
      <w:rFonts w:ascii="Calibri" w:eastAsia="Calibri" w:hAnsi="Calibri" w:cs="Times New Roman"/>
      <w:sz w:val="20"/>
      <w:szCs w:val="20"/>
    </w:rPr>
  </w:style>
  <w:style w:type="character" w:customStyle="1" w:styleId="VHeadingChar">
    <w:name w:val="V Heading Char"/>
    <w:link w:val="VHeading"/>
    <w:rsid w:val="00214BB2"/>
    <w:rPr>
      <w:rFonts w:ascii="Arial" w:eastAsia="Times New Roman" w:hAnsi="Arial" w:cs="Arial"/>
      <w:b/>
      <w:kern w:val="28"/>
      <w:sz w:val="28"/>
      <w:szCs w:val="28"/>
    </w:rPr>
  </w:style>
  <w:style w:type="character" w:customStyle="1" w:styleId="VParaTextChar">
    <w:name w:val="V Para Text Char"/>
    <w:link w:val="VParaText"/>
    <w:rsid w:val="00214BB2"/>
    <w:rPr>
      <w:rFonts w:ascii="Times New Roman" w:eastAsia="Times New Roman" w:hAnsi="Times New Roman" w:cs="Times New Roman"/>
      <w:kern w:val="28"/>
      <w:sz w:val="24"/>
      <w:szCs w:val="24"/>
    </w:rPr>
  </w:style>
  <w:style w:type="character" w:customStyle="1" w:styleId="VStepsChar">
    <w:name w:val="V Steps Char"/>
    <w:link w:val="VSteps"/>
    <w:rsid w:val="00214BB2"/>
    <w:rPr>
      <w:rFonts w:ascii="Times New Roman" w:eastAsia="Times New Roman" w:hAnsi="Times New Roman" w:cs="Times New Roman"/>
      <w:sz w:val="24"/>
      <w:szCs w:val="24"/>
    </w:rPr>
  </w:style>
  <w:style w:type="character" w:customStyle="1" w:styleId="VStepswBulletChar">
    <w:name w:val="V Steps w/ Bullet Char"/>
    <w:link w:val="VStepswBullet"/>
    <w:rsid w:val="00214BB2"/>
    <w:rPr>
      <w:rFonts w:ascii="Times New Roman" w:eastAsia="Times New Roman" w:hAnsi="Times New Roman" w:cs="Times New Roman"/>
      <w:sz w:val="24"/>
      <w:szCs w:val="24"/>
    </w:rPr>
  </w:style>
  <w:style w:type="paragraph" w:styleId="ListParagraph">
    <w:name w:val="List Paragraph"/>
    <w:basedOn w:val="Normal"/>
    <w:uiPriority w:val="1"/>
    <w:qFormat/>
    <w:rsid w:val="00214BB2"/>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214BB2"/>
    <w:pPr>
      <w:jc w:val="center"/>
    </w:pPr>
    <w:rPr>
      <w:b/>
      <w:bCs/>
      <w:sz w:val="36"/>
      <w:szCs w:val="36"/>
      <w:u w:val="single"/>
    </w:rPr>
  </w:style>
  <w:style w:type="character" w:customStyle="1" w:styleId="TitleChar">
    <w:name w:val="Title Char"/>
    <w:link w:val="Title"/>
    <w:rsid w:val="00214BB2"/>
    <w:rPr>
      <w:rFonts w:ascii="Times New Roman" w:eastAsia="Times New Roman" w:hAnsi="Times New Roman" w:cs="Times New Roman"/>
      <w:b/>
      <w:bCs/>
      <w:sz w:val="36"/>
      <w:szCs w:val="36"/>
      <w:u w:val="single"/>
    </w:rPr>
  </w:style>
  <w:style w:type="paragraph" w:styleId="BodyText">
    <w:name w:val="Body Text"/>
    <w:basedOn w:val="Normal"/>
    <w:link w:val="BodyTextChar"/>
    <w:rsid w:val="00214BB2"/>
    <w:pPr>
      <w:jc w:val="both"/>
    </w:pPr>
    <w:rPr>
      <w:szCs w:val="24"/>
    </w:rPr>
  </w:style>
  <w:style w:type="character" w:customStyle="1" w:styleId="BodyTextChar">
    <w:name w:val="Body Text Char"/>
    <w:link w:val="BodyText"/>
    <w:rsid w:val="00214BB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14BB2"/>
    <w:pPr>
      <w:widowControl w:val="0"/>
    </w:pPr>
    <w:rPr>
      <w:rFonts w:ascii="Calibri" w:eastAsia="Calibri" w:hAnsi="Calibri"/>
      <w:sz w:val="22"/>
      <w:szCs w:val="22"/>
    </w:rPr>
  </w:style>
  <w:style w:type="table" w:styleId="TableGrid">
    <w:name w:val="Table Grid"/>
    <w:basedOn w:val="TableNormal"/>
    <w:uiPriority w:val="39"/>
    <w:rsid w:val="00214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472E6"/>
    <w:pPr>
      <w:tabs>
        <w:tab w:val="center" w:pos="4680"/>
        <w:tab w:val="right" w:pos="9360"/>
      </w:tabs>
    </w:pPr>
  </w:style>
  <w:style w:type="character" w:customStyle="1" w:styleId="FooterChar">
    <w:name w:val="Footer Char"/>
    <w:basedOn w:val="DefaultParagraphFont"/>
    <w:link w:val="Footer"/>
    <w:uiPriority w:val="99"/>
    <w:rsid w:val="008472E6"/>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2291</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Carter</dc:creator>
  <cp:keywords/>
  <dc:description/>
  <cp:lastModifiedBy>Terry Boan</cp:lastModifiedBy>
  <cp:revision>4</cp:revision>
  <dcterms:created xsi:type="dcterms:W3CDTF">2021-07-31T01:00:00Z</dcterms:created>
  <dcterms:modified xsi:type="dcterms:W3CDTF">2021-07-31T01:25:00Z</dcterms:modified>
</cp:coreProperties>
</file>